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5E2" w:rsidRPr="00F125E2" w:rsidRDefault="00F125E2" w:rsidP="00F125E2">
      <w:pPr>
        <w:spacing w:before="100" w:beforeAutospacing="1" w:after="100" w:afterAutospacing="1" w:line="240" w:lineRule="auto"/>
        <w:jc w:val="both"/>
        <w:rPr>
          <w:rFonts w:ascii="Verdana" w:eastAsia="Times New Roman" w:hAnsi="Verdana" w:cs="Times New Roman"/>
          <w:b/>
          <w:bCs/>
          <w:color w:val="000000" w:themeColor="text1"/>
          <w:sz w:val="27"/>
          <w:szCs w:val="27"/>
          <w:lang w:eastAsia="it-IT"/>
        </w:rPr>
      </w:pPr>
      <w:r w:rsidRPr="00F125E2">
        <w:rPr>
          <w:rFonts w:ascii="Verdana" w:eastAsia="Times New Roman" w:hAnsi="Verdana" w:cs="Times New Roman"/>
          <w:b/>
          <w:bCs/>
          <w:color w:val="000000" w:themeColor="text1"/>
          <w:sz w:val="27"/>
          <w:lang w:eastAsia="it-IT"/>
        </w:rPr>
        <w:t>D.M. 26 luglio 2012</w:t>
      </w:r>
      <w:bookmarkStart w:id="0" w:name="1up"/>
      <w:r w:rsidRPr="00F125E2">
        <w:rPr>
          <w:rFonts w:ascii="Verdana" w:eastAsia="Times New Roman" w:hAnsi="Verdana" w:cs="Times New Roman"/>
          <w:b/>
          <w:bCs/>
          <w:color w:val="000000" w:themeColor="text1"/>
          <w:sz w:val="14"/>
          <w:vertAlign w:val="superscript"/>
          <w:lang w:eastAsia="it-IT"/>
        </w:rPr>
        <w:t>(1)</w:t>
      </w:r>
      <w:bookmarkEnd w:id="0"/>
    </w:p>
    <w:p w:rsidR="00F125E2" w:rsidRPr="00F125E2" w:rsidRDefault="00F125E2" w:rsidP="00F125E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125E2">
        <w:rPr>
          <w:rFonts w:ascii="Verdana" w:eastAsia="Times New Roman" w:hAnsi="Verdana" w:cs="Times New Roman"/>
          <w:b/>
          <w:bCs/>
          <w:color w:val="000000" w:themeColor="text1"/>
          <w:sz w:val="27"/>
          <w:szCs w:val="27"/>
          <w:lang w:eastAsia="it-IT"/>
        </w:rPr>
        <w:t>Individuazione delle modalità di inserimento negli atti catastali della sussistenza del requisito della ruralità.</w:t>
      </w:r>
      <w:bookmarkStart w:id="1" w:name="2up"/>
      <w:r w:rsidRPr="00F125E2">
        <w:rPr>
          <w:rFonts w:ascii="Verdana" w:eastAsia="Times New Roman" w:hAnsi="Verdana" w:cs="Times New Roman"/>
          <w:b/>
          <w:bCs/>
          <w:color w:val="000000" w:themeColor="text1"/>
          <w:sz w:val="14"/>
          <w:vertAlign w:val="superscript"/>
          <w:lang w:eastAsia="it-IT"/>
        </w:rPr>
        <w:t>(2)</w:t>
      </w:r>
      <w:bookmarkEnd w:id="1"/>
    </w:p>
    <w:p w:rsidR="00F125E2" w:rsidRPr="00F125E2" w:rsidRDefault="00F125E2" w:rsidP="00F125E2">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bookmarkStart w:id="2" w:name="1"/>
      <w:r w:rsidRPr="00F125E2">
        <w:rPr>
          <w:rFonts w:ascii="Verdana" w:eastAsia="Times New Roman" w:hAnsi="Verdana" w:cs="Times New Roman"/>
          <w:color w:val="000000" w:themeColor="text1"/>
          <w:sz w:val="16"/>
          <w:szCs w:val="16"/>
          <w:lang w:eastAsia="it-IT"/>
        </w:rPr>
        <w:t>(1)</w:t>
      </w:r>
      <w:bookmarkEnd w:id="2"/>
      <w:r w:rsidRPr="00F125E2">
        <w:rPr>
          <w:rFonts w:ascii="Verdana" w:eastAsia="Times New Roman" w:hAnsi="Verdana" w:cs="Times New Roman"/>
          <w:color w:val="000000" w:themeColor="text1"/>
          <w:sz w:val="16"/>
          <w:szCs w:val="16"/>
          <w:lang w:eastAsia="it-IT"/>
        </w:rPr>
        <w:t xml:space="preserve"> Pubblicato nella </w:t>
      </w:r>
      <w:proofErr w:type="spellStart"/>
      <w:r w:rsidRPr="00F125E2">
        <w:rPr>
          <w:rFonts w:ascii="Verdana" w:eastAsia="Times New Roman" w:hAnsi="Verdana" w:cs="Times New Roman"/>
          <w:color w:val="000000" w:themeColor="text1"/>
          <w:sz w:val="16"/>
          <w:szCs w:val="16"/>
          <w:lang w:eastAsia="it-IT"/>
        </w:rPr>
        <w:t>Gazz</w:t>
      </w:r>
      <w:proofErr w:type="spellEnd"/>
      <w:r w:rsidRPr="00F125E2">
        <w:rPr>
          <w:rFonts w:ascii="Verdana" w:eastAsia="Times New Roman" w:hAnsi="Verdana" w:cs="Times New Roman"/>
          <w:color w:val="000000" w:themeColor="text1"/>
          <w:sz w:val="16"/>
          <w:szCs w:val="16"/>
          <w:lang w:eastAsia="it-IT"/>
        </w:rPr>
        <w:t>. Uff. 9 agosto 2012, n. 185.</w:t>
      </w:r>
    </w:p>
    <w:p w:rsidR="00F125E2" w:rsidRPr="00F125E2" w:rsidRDefault="00F125E2" w:rsidP="00F125E2">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bookmarkStart w:id="3" w:name="2"/>
      <w:r w:rsidRPr="00F125E2">
        <w:rPr>
          <w:rFonts w:ascii="Verdana" w:eastAsia="Times New Roman" w:hAnsi="Verdana" w:cs="Times New Roman"/>
          <w:color w:val="000000" w:themeColor="text1"/>
          <w:sz w:val="16"/>
          <w:szCs w:val="16"/>
          <w:lang w:eastAsia="it-IT"/>
        </w:rPr>
        <w:t>(2)</w:t>
      </w:r>
      <w:bookmarkEnd w:id="3"/>
      <w:r w:rsidRPr="00F125E2">
        <w:rPr>
          <w:rFonts w:ascii="Verdana" w:eastAsia="Times New Roman" w:hAnsi="Verdana" w:cs="Times New Roman"/>
          <w:color w:val="000000" w:themeColor="text1"/>
          <w:sz w:val="16"/>
          <w:szCs w:val="16"/>
          <w:lang w:eastAsia="it-IT"/>
        </w:rPr>
        <w:t> Emanato dal Ministero dell'economia e delle finanze.</w:t>
      </w:r>
    </w:p>
    <w:p w:rsidR="00F125E2" w:rsidRPr="00F125E2" w:rsidRDefault="00F125E2" w:rsidP="00F125E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125E2">
        <w:rPr>
          <w:rFonts w:ascii="Verdana" w:eastAsia="Times New Roman" w:hAnsi="Verdana" w:cs="Times New Roman"/>
          <w:color w:val="000000" w:themeColor="text1"/>
          <w:sz w:val="27"/>
          <w:szCs w:val="27"/>
          <w:lang w:eastAsia="it-IT"/>
        </w:rPr>
        <w:t> </w:t>
      </w:r>
    </w:p>
    <w:p w:rsidR="00F125E2" w:rsidRPr="00F125E2" w:rsidRDefault="00F125E2" w:rsidP="00F125E2">
      <w:pPr>
        <w:spacing w:before="100" w:beforeAutospacing="1" w:after="100" w:afterAutospacing="1" w:line="240" w:lineRule="auto"/>
        <w:jc w:val="center"/>
        <w:rPr>
          <w:rFonts w:ascii="Verdana" w:eastAsia="Times New Roman" w:hAnsi="Verdana" w:cs="Times New Roman"/>
          <w:color w:val="000000" w:themeColor="text1"/>
          <w:sz w:val="27"/>
          <w:szCs w:val="27"/>
          <w:lang w:eastAsia="it-IT"/>
        </w:rPr>
      </w:pPr>
      <w:r w:rsidRPr="00F125E2">
        <w:rPr>
          <w:rFonts w:ascii="Verdana" w:eastAsia="Times New Roman" w:hAnsi="Verdana" w:cs="Times New Roman"/>
          <w:color w:val="000000" w:themeColor="text1"/>
          <w:sz w:val="27"/>
          <w:szCs w:val="27"/>
          <w:lang w:eastAsia="it-IT"/>
        </w:rPr>
        <w:t>IL MINISTRO</w:t>
      </w:r>
    </w:p>
    <w:p w:rsidR="00F125E2" w:rsidRPr="00F125E2" w:rsidRDefault="00F125E2" w:rsidP="00F125E2">
      <w:pPr>
        <w:spacing w:before="100" w:beforeAutospacing="1" w:after="100" w:afterAutospacing="1" w:line="240" w:lineRule="auto"/>
        <w:jc w:val="center"/>
        <w:rPr>
          <w:rFonts w:ascii="Verdana" w:eastAsia="Times New Roman" w:hAnsi="Verdana" w:cs="Times New Roman"/>
          <w:color w:val="000000" w:themeColor="text1"/>
          <w:sz w:val="27"/>
          <w:szCs w:val="27"/>
          <w:lang w:eastAsia="it-IT"/>
        </w:rPr>
      </w:pPr>
      <w:r w:rsidRPr="00F125E2">
        <w:rPr>
          <w:rFonts w:ascii="Verdana" w:eastAsia="Times New Roman" w:hAnsi="Verdana" w:cs="Times New Roman"/>
          <w:color w:val="000000" w:themeColor="text1"/>
          <w:sz w:val="27"/>
          <w:szCs w:val="27"/>
          <w:lang w:eastAsia="it-IT"/>
        </w:rPr>
        <w:t>DELL'ECONOMIA E DELLE FINANZE</w:t>
      </w:r>
    </w:p>
    <w:p w:rsidR="00F125E2" w:rsidRPr="00F125E2" w:rsidRDefault="00F125E2" w:rsidP="00F125E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125E2">
        <w:rPr>
          <w:rFonts w:ascii="Verdana" w:eastAsia="Times New Roman" w:hAnsi="Verdana" w:cs="Times New Roman"/>
          <w:color w:val="000000" w:themeColor="text1"/>
          <w:sz w:val="27"/>
          <w:szCs w:val="27"/>
          <w:lang w:eastAsia="it-IT"/>
        </w:rPr>
        <w:t>Visto il regolamento per la conservazione del nuovo catasto terreni, approvato con</w:t>
      </w:r>
      <w:r w:rsidRPr="00F125E2">
        <w:rPr>
          <w:rFonts w:ascii="Verdana" w:eastAsia="Times New Roman" w:hAnsi="Verdana" w:cs="Times New Roman"/>
          <w:color w:val="000000" w:themeColor="text1"/>
          <w:sz w:val="27"/>
          <w:lang w:eastAsia="it-IT"/>
        </w:rPr>
        <w:t> </w:t>
      </w:r>
      <w:r w:rsidRPr="00F125E2">
        <w:rPr>
          <w:rFonts w:ascii="Verdana" w:eastAsia="Times New Roman" w:hAnsi="Verdana" w:cs="Times New Roman"/>
          <w:i/>
          <w:iCs/>
          <w:color w:val="000000" w:themeColor="text1"/>
          <w:sz w:val="27"/>
          <w:lang w:eastAsia="it-IT"/>
        </w:rPr>
        <w:t>regio decreto 8 dicembre 1938, n. 2153</w:t>
      </w:r>
      <w:r w:rsidRPr="00F125E2">
        <w:rPr>
          <w:rFonts w:ascii="Verdana" w:eastAsia="Times New Roman" w:hAnsi="Verdana" w:cs="Times New Roman"/>
          <w:color w:val="000000" w:themeColor="text1"/>
          <w:sz w:val="27"/>
          <w:szCs w:val="27"/>
          <w:lang w:eastAsia="it-IT"/>
        </w:rPr>
        <w:t>;</w:t>
      </w:r>
    </w:p>
    <w:p w:rsidR="00F125E2" w:rsidRPr="00F125E2" w:rsidRDefault="00F125E2" w:rsidP="00F125E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125E2">
        <w:rPr>
          <w:rFonts w:ascii="Verdana" w:eastAsia="Times New Roman" w:hAnsi="Verdana" w:cs="Times New Roman"/>
          <w:color w:val="000000" w:themeColor="text1"/>
          <w:sz w:val="27"/>
          <w:szCs w:val="27"/>
          <w:lang w:eastAsia="it-IT"/>
        </w:rPr>
        <w:t>Visto il</w:t>
      </w:r>
      <w:r w:rsidRPr="00F125E2">
        <w:rPr>
          <w:rFonts w:ascii="Verdana" w:eastAsia="Times New Roman" w:hAnsi="Verdana" w:cs="Times New Roman"/>
          <w:color w:val="000000" w:themeColor="text1"/>
          <w:sz w:val="27"/>
          <w:lang w:eastAsia="it-IT"/>
        </w:rPr>
        <w:t> </w:t>
      </w:r>
      <w:r w:rsidRPr="00F125E2">
        <w:rPr>
          <w:rFonts w:ascii="Verdana" w:eastAsia="Times New Roman" w:hAnsi="Verdana" w:cs="Times New Roman"/>
          <w:i/>
          <w:iCs/>
          <w:color w:val="000000" w:themeColor="text1"/>
          <w:sz w:val="27"/>
          <w:lang w:eastAsia="it-IT"/>
        </w:rPr>
        <w:t>regio decreto-legge 13 aprile 1939, n. 652</w:t>
      </w:r>
      <w:r w:rsidRPr="00F125E2">
        <w:rPr>
          <w:rFonts w:ascii="Verdana" w:eastAsia="Times New Roman" w:hAnsi="Verdana" w:cs="Times New Roman"/>
          <w:color w:val="000000" w:themeColor="text1"/>
          <w:sz w:val="27"/>
          <w:szCs w:val="27"/>
          <w:lang w:eastAsia="it-IT"/>
        </w:rPr>
        <w:t>, convertito, con modificazioni, dalla</w:t>
      </w:r>
      <w:r w:rsidRPr="00F125E2">
        <w:rPr>
          <w:rFonts w:ascii="Verdana" w:eastAsia="Times New Roman" w:hAnsi="Verdana" w:cs="Times New Roman"/>
          <w:color w:val="000000" w:themeColor="text1"/>
          <w:sz w:val="27"/>
          <w:lang w:eastAsia="it-IT"/>
        </w:rPr>
        <w:t> </w:t>
      </w:r>
      <w:r w:rsidRPr="00F125E2">
        <w:rPr>
          <w:rFonts w:ascii="Verdana" w:eastAsia="Times New Roman" w:hAnsi="Verdana" w:cs="Times New Roman"/>
          <w:i/>
          <w:iCs/>
          <w:color w:val="000000" w:themeColor="text1"/>
          <w:sz w:val="27"/>
          <w:lang w:eastAsia="it-IT"/>
        </w:rPr>
        <w:t>legge 11 agosto 1939, n. 1249</w:t>
      </w:r>
      <w:r w:rsidRPr="00F125E2">
        <w:rPr>
          <w:rFonts w:ascii="Verdana" w:eastAsia="Times New Roman" w:hAnsi="Verdana" w:cs="Times New Roman"/>
          <w:color w:val="000000" w:themeColor="text1"/>
          <w:sz w:val="27"/>
          <w:szCs w:val="27"/>
          <w:lang w:eastAsia="it-IT"/>
        </w:rPr>
        <w:t>, come modificato dal</w:t>
      </w:r>
      <w:r w:rsidRPr="00F125E2">
        <w:rPr>
          <w:rFonts w:ascii="Verdana" w:eastAsia="Times New Roman" w:hAnsi="Verdana" w:cs="Times New Roman"/>
          <w:color w:val="000000" w:themeColor="text1"/>
          <w:sz w:val="27"/>
          <w:lang w:eastAsia="it-IT"/>
        </w:rPr>
        <w:t> </w:t>
      </w:r>
      <w:r w:rsidRPr="00F125E2">
        <w:rPr>
          <w:rFonts w:ascii="Verdana" w:eastAsia="Times New Roman" w:hAnsi="Verdana" w:cs="Times New Roman"/>
          <w:i/>
          <w:iCs/>
          <w:color w:val="000000" w:themeColor="text1"/>
          <w:sz w:val="27"/>
          <w:lang w:eastAsia="it-IT"/>
        </w:rPr>
        <w:t>decreto legislativo 8 aprile 1948, n. 514</w:t>
      </w:r>
      <w:r w:rsidRPr="00F125E2">
        <w:rPr>
          <w:rFonts w:ascii="Verdana" w:eastAsia="Times New Roman" w:hAnsi="Verdana" w:cs="Times New Roman"/>
          <w:color w:val="000000" w:themeColor="text1"/>
          <w:sz w:val="27"/>
          <w:szCs w:val="27"/>
          <w:lang w:eastAsia="it-IT"/>
        </w:rPr>
        <w:t>, concernente l'accertamento generale dei fabbricati urbani, la rivalutazione del relativo reddito e la formazione del nuovo catasto edilizio urbano;</w:t>
      </w:r>
    </w:p>
    <w:p w:rsidR="00F125E2" w:rsidRPr="00F125E2" w:rsidRDefault="00F125E2" w:rsidP="00F125E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125E2">
        <w:rPr>
          <w:rFonts w:ascii="Verdana" w:eastAsia="Times New Roman" w:hAnsi="Verdana" w:cs="Times New Roman"/>
          <w:color w:val="000000" w:themeColor="text1"/>
          <w:sz w:val="27"/>
          <w:szCs w:val="27"/>
          <w:lang w:eastAsia="it-IT"/>
        </w:rPr>
        <w:t>Visto il regolamento per la formazione del nuovo catasto edilizio urbano, approvato con</w:t>
      </w:r>
      <w:r w:rsidRPr="00F125E2">
        <w:rPr>
          <w:rFonts w:ascii="Verdana" w:eastAsia="Times New Roman" w:hAnsi="Verdana" w:cs="Times New Roman"/>
          <w:color w:val="000000" w:themeColor="text1"/>
          <w:sz w:val="27"/>
          <w:lang w:eastAsia="it-IT"/>
        </w:rPr>
        <w:t> </w:t>
      </w:r>
      <w:r w:rsidRPr="00F125E2">
        <w:rPr>
          <w:rFonts w:ascii="Verdana" w:eastAsia="Times New Roman" w:hAnsi="Verdana" w:cs="Times New Roman"/>
          <w:i/>
          <w:iCs/>
          <w:color w:val="000000" w:themeColor="text1"/>
          <w:sz w:val="27"/>
          <w:lang w:eastAsia="it-IT"/>
        </w:rPr>
        <w:t>decreto del Presidente della Repubblica 1° dicembre 1949, n. 1142</w:t>
      </w:r>
      <w:r w:rsidRPr="00F125E2">
        <w:rPr>
          <w:rFonts w:ascii="Verdana" w:eastAsia="Times New Roman" w:hAnsi="Verdana" w:cs="Times New Roman"/>
          <w:color w:val="000000" w:themeColor="text1"/>
          <w:sz w:val="27"/>
          <w:szCs w:val="27"/>
          <w:lang w:eastAsia="it-IT"/>
        </w:rPr>
        <w:t>;</w:t>
      </w:r>
    </w:p>
    <w:p w:rsidR="00F125E2" w:rsidRPr="00F125E2" w:rsidRDefault="00F125E2" w:rsidP="00F125E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125E2">
        <w:rPr>
          <w:rFonts w:ascii="Verdana" w:eastAsia="Times New Roman" w:hAnsi="Verdana" w:cs="Times New Roman"/>
          <w:color w:val="000000" w:themeColor="text1"/>
          <w:sz w:val="27"/>
          <w:szCs w:val="27"/>
          <w:lang w:eastAsia="it-IT"/>
        </w:rPr>
        <w:t>Visto il</w:t>
      </w:r>
      <w:r w:rsidRPr="00F125E2">
        <w:rPr>
          <w:rFonts w:ascii="Verdana" w:eastAsia="Times New Roman" w:hAnsi="Verdana" w:cs="Times New Roman"/>
          <w:color w:val="000000" w:themeColor="text1"/>
          <w:sz w:val="27"/>
          <w:lang w:eastAsia="it-IT"/>
        </w:rPr>
        <w:t> </w:t>
      </w:r>
      <w:r w:rsidRPr="00F125E2">
        <w:rPr>
          <w:rFonts w:ascii="Verdana" w:eastAsia="Times New Roman" w:hAnsi="Verdana" w:cs="Times New Roman"/>
          <w:i/>
          <w:iCs/>
          <w:color w:val="000000" w:themeColor="text1"/>
          <w:sz w:val="27"/>
          <w:lang w:eastAsia="it-IT"/>
        </w:rPr>
        <w:t>decreto legislativo 30 dicembre 1992, n. 504</w:t>
      </w:r>
      <w:r w:rsidRPr="00F125E2">
        <w:rPr>
          <w:rFonts w:ascii="Verdana" w:eastAsia="Times New Roman" w:hAnsi="Verdana" w:cs="Times New Roman"/>
          <w:color w:val="000000" w:themeColor="text1"/>
          <w:sz w:val="27"/>
          <w:szCs w:val="27"/>
          <w:lang w:eastAsia="it-IT"/>
        </w:rPr>
        <w:t>, recante norme in materia di riordino della finanza degli enti territoriali, a norma dell'</w:t>
      </w:r>
      <w:r w:rsidRPr="00F125E2">
        <w:rPr>
          <w:rFonts w:ascii="Verdana" w:eastAsia="Times New Roman" w:hAnsi="Verdana" w:cs="Times New Roman"/>
          <w:i/>
          <w:iCs/>
          <w:color w:val="000000" w:themeColor="text1"/>
          <w:sz w:val="27"/>
          <w:lang w:eastAsia="it-IT"/>
        </w:rPr>
        <w:t>art. 4 della legge 23 ottobre 1992, n. 421</w:t>
      </w:r>
      <w:r w:rsidRPr="00F125E2">
        <w:rPr>
          <w:rFonts w:ascii="Verdana" w:eastAsia="Times New Roman" w:hAnsi="Verdana" w:cs="Times New Roman"/>
          <w:color w:val="000000" w:themeColor="text1"/>
          <w:sz w:val="27"/>
          <w:szCs w:val="27"/>
          <w:lang w:eastAsia="it-IT"/>
        </w:rPr>
        <w:t>;</w:t>
      </w:r>
    </w:p>
    <w:p w:rsidR="00F125E2" w:rsidRPr="00F125E2" w:rsidRDefault="00F125E2" w:rsidP="00F125E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125E2">
        <w:rPr>
          <w:rFonts w:ascii="Verdana" w:eastAsia="Times New Roman" w:hAnsi="Verdana" w:cs="Times New Roman"/>
          <w:color w:val="000000" w:themeColor="text1"/>
          <w:sz w:val="27"/>
          <w:szCs w:val="27"/>
          <w:lang w:eastAsia="it-IT"/>
        </w:rPr>
        <w:t>Visto il</w:t>
      </w:r>
      <w:r w:rsidRPr="00F125E2">
        <w:rPr>
          <w:rFonts w:ascii="Verdana" w:eastAsia="Times New Roman" w:hAnsi="Verdana" w:cs="Times New Roman"/>
          <w:color w:val="000000" w:themeColor="text1"/>
          <w:sz w:val="27"/>
          <w:lang w:eastAsia="it-IT"/>
        </w:rPr>
        <w:t> </w:t>
      </w:r>
      <w:r w:rsidRPr="00F125E2">
        <w:rPr>
          <w:rFonts w:ascii="Verdana" w:eastAsia="Times New Roman" w:hAnsi="Verdana" w:cs="Times New Roman"/>
          <w:i/>
          <w:iCs/>
          <w:color w:val="000000" w:themeColor="text1"/>
          <w:sz w:val="27"/>
          <w:lang w:eastAsia="it-IT"/>
        </w:rPr>
        <w:t>decreto legislativo 31 dicembre 1992, n. 546</w:t>
      </w:r>
      <w:r w:rsidRPr="00F125E2">
        <w:rPr>
          <w:rFonts w:ascii="Verdana" w:eastAsia="Times New Roman" w:hAnsi="Verdana" w:cs="Times New Roman"/>
          <w:color w:val="000000" w:themeColor="text1"/>
          <w:sz w:val="27"/>
          <w:lang w:eastAsia="it-IT"/>
        </w:rPr>
        <w:t> </w:t>
      </w:r>
      <w:r w:rsidRPr="00F125E2">
        <w:rPr>
          <w:rFonts w:ascii="Verdana" w:eastAsia="Times New Roman" w:hAnsi="Verdana" w:cs="Times New Roman"/>
          <w:color w:val="000000" w:themeColor="text1"/>
          <w:sz w:val="27"/>
          <w:szCs w:val="27"/>
          <w:lang w:eastAsia="it-IT"/>
        </w:rPr>
        <w:t>e successive modifiche ed integrazioni, concernente disposizioni sul processo tributario;</w:t>
      </w:r>
    </w:p>
    <w:p w:rsidR="00F125E2" w:rsidRPr="00F125E2" w:rsidRDefault="00F125E2" w:rsidP="00F125E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125E2">
        <w:rPr>
          <w:rFonts w:ascii="Verdana" w:eastAsia="Times New Roman" w:hAnsi="Verdana" w:cs="Times New Roman"/>
          <w:color w:val="000000" w:themeColor="text1"/>
          <w:sz w:val="27"/>
          <w:szCs w:val="27"/>
          <w:lang w:eastAsia="it-IT"/>
        </w:rPr>
        <w:t>Visto l'</w:t>
      </w:r>
      <w:r w:rsidRPr="00F125E2">
        <w:rPr>
          <w:rFonts w:ascii="Verdana" w:eastAsia="Times New Roman" w:hAnsi="Verdana" w:cs="Times New Roman"/>
          <w:i/>
          <w:iCs/>
          <w:color w:val="000000" w:themeColor="text1"/>
          <w:sz w:val="27"/>
          <w:lang w:eastAsia="it-IT"/>
        </w:rPr>
        <w:t>art. 9 del decreto-legge 30 dicembre 1993, n. 557</w:t>
      </w:r>
      <w:r w:rsidRPr="00F125E2">
        <w:rPr>
          <w:rFonts w:ascii="Verdana" w:eastAsia="Times New Roman" w:hAnsi="Verdana" w:cs="Times New Roman"/>
          <w:color w:val="000000" w:themeColor="text1"/>
          <w:sz w:val="27"/>
          <w:szCs w:val="27"/>
          <w:lang w:eastAsia="it-IT"/>
        </w:rPr>
        <w:t>, convertito, con modificazioni, dalla</w:t>
      </w:r>
      <w:r w:rsidRPr="00F125E2">
        <w:rPr>
          <w:rFonts w:ascii="Verdana" w:eastAsia="Times New Roman" w:hAnsi="Verdana" w:cs="Times New Roman"/>
          <w:color w:val="000000" w:themeColor="text1"/>
          <w:sz w:val="27"/>
          <w:lang w:eastAsia="it-IT"/>
        </w:rPr>
        <w:t> </w:t>
      </w:r>
      <w:r w:rsidRPr="00F125E2">
        <w:rPr>
          <w:rFonts w:ascii="Verdana" w:eastAsia="Times New Roman" w:hAnsi="Verdana" w:cs="Times New Roman"/>
          <w:i/>
          <w:iCs/>
          <w:color w:val="000000" w:themeColor="text1"/>
          <w:sz w:val="27"/>
          <w:lang w:eastAsia="it-IT"/>
        </w:rPr>
        <w:t>legge 26 febbraio 1994, n. 133</w:t>
      </w:r>
      <w:r w:rsidRPr="00F125E2">
        <w:rPr>
          <w:rFonts w:ascii="Verdana" w:eastAsia="Times New Roman" w:hAnsi="Verdana" w:cs="Times New Roman"/>
          <w:color w:val="000000" w:themeColor="text1"/>
          <w:sz w:val="27"/>
          <w:szCs w:val="27"/>
          <w:lang w:eastAsia="it-IT"/>
        </w:rPr>
        <w:t>, che disciplina la costituzione del catasto dei fabbricati e stabilisce i requisiti per il riconoscimento della ruralità degli stessi fabbricati;</w:t>
      </w:r>
    </w:p>
    <w:p w:rsidR="00F125E2" w:rsidRPr="00F125E2" w:rsidRDefault="00F125E2" w:rsidP="00F125E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125E2">
        <w:rPr>
          <w:rFonts w:ascii="Verdana" w:eastAsia="Times New Roman" w:hAnsi="Verdana" w:cs="Times New Roman"/>
          <w:color w:val="000000" w:themeColor="text1"/>
          <w:sz w:val="27"/>
          <w:szCs w:val="27"/>
          <w:lang w:eastAsia="it-IT"/>
        </w:rPr>
        <w:t>Visto il</w:t>
      </w:r>
      <w:r w:rsidRPr="00F125E2">
        <w:rPr>
          <w:rFonts w:ascii="Verdana" w:eastAsia="Times New Roman" w:hAnsi="Verdana" w:cs="Times New Roman"/>
          <w:color w:val="000000" w:themeColor="text1"/>
          <w:sz w:val="27"/>
          <w:lang w:eastAsia="it-IT"/>
        </w:rPr>
        <w:t> </w:t>
      </w:r>
      <w:r w:rsidRPr="00F125E2">
        <w:rPr>
          <w:rFonts w:ascii="Verdana" w:eastAsia="Times New Roman" w:hAnsi="Verdana" w:cs="Times New Roman"/>
          <w:i/>
          <w:iCs/>
          <w:color w:val="000000" w:themeColor="text1"/>
          <w:sz w:val="27"/>
          <w:lang w:eastAsia="it-IT"/>
        </w:rPr>
        <w:t>decreto 19 aprile 1994, n. 701</w:t>
      </w:r>
      <w:r w:rsidRPr="00F125E2">
        <w:rPr>
          <w:rFonts w:ascii="Verdana" w:eastAsia="Times New Roman" w:hAnsi="Verdana" w:cs="Times New Roman"/>
          <w:color w:val="000000" w:themeColor="text1"/>
          <w:sz w:val="27"/>
          <w:szCs w:val="27"/>
          <w:lang w:eastAsia="it-IT"/>
        </w:rPr>
        <w:t>, del Ministro delle finanze, che disciplina l'automazione delle procedure di aggiornamento degli archivi catastali e delle conservatorie dei registri immobiliari;</w:t>
      </w:r>
    </w:p>
    <w:p w:rsidR="00F125E2" w:rsidRPr="00F125E2" w:rsidRDefault="00F125E2" w:rsidP="00F125E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125E2">
        <w:rPr>
          <w:rFonts w:ascii="Verdana" w:eastAsia="Times New Roman" w:hAnsi="Verdana" w:cs="Times New Roman"/>
          <w:color w:val="000000" w:themeColor="text1"/>
          <w:sz w:val="27"/>
          <w:szCs w:val="27"/>
          <w:lang w:eastAsia="it-IT"/>
        </w:rPr>
        <w:lastRenderedPageBreak/>
        <w:t>Visto il testo unico delle imposte sui redditi, approvato con</w:t>
      </w:r>
      <w:r w:rsidRPr="00F125E2">
        <w:rPr>
          <w:rFonts w:ascii="Verdana" w:eastAsia="Times New Roman" w:hAnsi="Verdana" w:cs="Times New Roman"/>
          <w:color w:val="000000" w:themeColor="text1"/>
          <w:sz w:val="27"/>
          <w:lang w:eastAsia="it-IT"/>
        </w:rPr>
        <w:t> </w:t>
      </w:r>
      <w:r w:rsidRPr="00F125E2">
        <w:rPr>
          <w:rFonts w:ascii="Verdana" w:eastAsia="Times New Roman" w:hAnsi="Verdana" w:cs="Times New Roman"/>
          <w:i/>
          <w:iCs/>
          <w:color w:val="000000" w:themeColor="text1"/>
          <w:sz w:val="27"/>
          <w:lang w:eastAsia="it-IT"/>
        </w:rPr>
        <w:t>decreto del Presidente della Repubblica 22 dicembre 1986, n. 917</w:t>
      </w:r>
      <w:r w:rsidRPr="00F125E2">
        <w:rPr>
          <w:rFonts w:ascii="Verdana" w:eastAsia="Times New Roman" w:hAnsi="Verdana" w:cs="Times New Roman"/>
          <w:color w:val="000000" w:themeColor="text1"/>
          <w:sz w:val="27"/>
          <w:szCs w:val="27"/>
          <w:lang w:eastAsia="it-IT"/>
        </w:rPr>
        <w:t>, e successive modifiche e integrazioni;</w:t>
      </w:r>
    </w:p>
    <w:p w:rsidR="00F125E2" w:rsidRPr="00F125E2" w:rsidRDefault="00F125E2" w:rsidP="00F125E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125E2">
        <w:rPr>
          <w:rFonts w:ascii="Verdana" w:eastAsia="Times New Roman" w:hAnsi="Verdana" w:cs="Times New Roman"/>
          <w:color w:val="000000" w:themeColor="text1"/>
          <w:sz w:val="27"/>
          <w:szCs w:val="27"/>
          <w:lang w:eastAsia="it-IT"/>
        </w:rPr>
        <w:t>Visto il</w:t>
      </w:r>
      <w:r w:rsidRPr="00F125E2">
        <w:rPr>
          <w:rFonts w:ascii="Verdana" w:eastAsia="Times New Roman" w:hAnsi="Verdana" w:cs="Times New Roman"/>
          <w:color w:val="000000" w:themeColor="text1"/>
          <w:sz w:val="27"/>
          <w:lang w:eastAsia="it-IT"/>
        </w:rPr>
        <w:t> </w:t>
      </w:r>
      <w:r w:rsidRPr="00F125E2">
        <w:rPr>
          <w:rFonts w:ascii="Verdana" w:eastAsia="Times New Roman" w:hAnsi="Verdana" w:cs="Times New Roman"/>
          <w:i/>
          <w:iCs/>
          <w:color w:val="000000" w:themeColor="text1"/>
          <w:sz w:val="27"/>
          <w:lang w:eastAsia="it-IT"/>
        </w:rPr>
        <w:t>decreto del Ministro delle finanze 2 gennaio 1998, n. 28</w:t>
      </w:r>
      <w:r w:rsidRPr="00F125E2">
        <w:rPr>
          <w:rFonts w:ascii="Verdana" w:eastAsia="Times New Roman" w:hAnsi="Verdana" w:cs="Times New Roman"/>
          <w:color w:val="000000" w:themeColor="text1"/>
          <w:sz w:val="27"/>
          <w:szCs w:val="27"/>
          <w:lang w:eastAsia="it-IT"/>
        </w:rPr>
        <w:t>, recante il regolamento in tema di costituzione del catasto dei fabbricati e modalità di produzione ed adeguamento della nuova cartografia catastale;</w:t>
      </w:r>
    </w:p>
    <w:p w:rsidR="00F125E2" w:rsidRPr="00F125E2" w:rsidRDefault="00F125E2" w:rsidP="00F125E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125E2">
        <w:rPr>
          <w:rFonts w:ascii="Verdana" w:eastAsia="Times New Roman" w:hAnsi="Verdana" w:cs="Times New Roman"/>
          <w:color w:val="000000" w:themeColor="text1"/>
          <w:sz w:val="27"/>
          <w:szCs w:val="27"/>
          <w:lang w:eastAsia="it-IT"/>
        </w:rPr>
        <w:t>Visto il</w:t>
      </w:r>
      <w:r w:rsidRPr="00F125E2">
        <w:rPr>
          <w:rFonts w:ascii="Verdana" w:eastAsia="Times New Roman" w:hAnsi="Verdana" w:cs="Times New Roman"/>
          <w:color w:val="000000" w:themeColor="text1"/>
          <w:sz w:val="27"/>
          <w:lang w:eastAsia="it-IT"/>
        </w:rPr>
        <w:t> </w:t>
      </w:r>
      <w:r w:rsidRPr="00F125E2">
        <w:rPr>
          <w:rFonts w:ascii="Verdana" w:eastAsia="Times New Roman" w:hAnsi="Verdana" w:cs="Times New Roman"/>
          <w:i/>
          <w:iCs/>
          <w:color w:val="000000" w:themeColor="text1"/>
          <w:sz w:val="27"/>
          <w:lang w:eastAsia="it-IT"/>
        </w:rPr>
        <w:t>decreto del Presidente della Repubblica 23 marzo 1998, n. 139</w:t>
      </w:r>
      <w:r w:rsidRPr="00F125E2">
        <w:rPr>
          <w:rFonts w:ascii="Verdana" w:eastAsia="Times New Roman" w:hAnsi="Verdana" w:cs="Times New Roman"/>
          <w:color w:val="000000" w:themeColor="text1"/>
          <w:sz w:val="27"/>
          <w:szCs w:val="27"/>
          <w:lang w:eastAsia="it-IT"/>
        </w:rPr>
        <w:t>, recante norme per la revisione dei criteri di accatastamento dei fabbricati rurali;</w:t>
      </w:r>
    </w:p>
    <w:p w:rsidR="00F125E2" w:rsidRPr="00F125E2" w:rsidRDefault="00F125E2" w:rsidP="00F125E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125E2">
        <w:rPr>
          <w:rFonts w:ascii="Verdana" w:eastAsia="Times New Roman" w:hAnsi="Verdana" w:cs="Times New Roman"/>
          <w:color w:val="000000" w:themeColor="text1"/>
          <w:sz w:val="27"/>
          <w:szCs w:val="27"/>
          <w:lang w:eastAsia="it-IT"/>
        </w:rPr>
        <w:t>Visto il</w:t>
      </w:r>
      <w:r w:rsidRPr="00F125E2">
        <w:rPr>
          <w:rFonts w:ascii="Verdana" w:eastAsia="Times New Roman" w:hAnsi="Verdana" w:cs="Times New Roman"/>
          <w:color w:val="000000" w:themeColor="text1"/>
          <w:sz w:val="27"/>
          <w:lang w:eastAsia="it-IT"/>
        </w:rPr>
        <w:t> </w:t>
      </w:r>
      <w:r w:rsidRPr="00F125E2">
        <w:rPr>
          <w:rFonts w:ascii="Verdana" w:eastAsia="Times New Roman" w:hAnsi="Verdana" w:cs="Times New Roman"/>
          <w:i/>
          <w:iCs/>
          <w:color w:val="000000" w:themeColor="text1"/>
          <w:sz w:val="27"/>
          <w:lang w:eastAsia="it-IT"/>
        </w:rPr>
        <w:t>decreto del Presidente della Repubblica 28 dicembre 2000, n. 445</w:t>
      </w:r>
      <w:r w:rsidRPr="00F125E2">
        <w:rPr>
          <w:rFonts w:ascii="Verdana" w:eastAsia="Times New Roman" w:hAnsi="Verdana" w:cs="Times New Roman"/>
          <w:color w:val="000000" w:themeColor="text1"/>
          <w:sz w:val="27"/>
          <w:szCs w:val="27"/>
          <w:lang w:eastAsia="it-IT"/>
        </w:rPr>
        <w:t>, recante il testo unico delle disposizioni legislative e regolamentari in materia di documentazione amministrativa;</w:t>
      </w:r>
    </w:p>
    <w:p w:rsidR="00F125E2" w:rsidRPr="00F125E2" w:rsidRDefault="00F125E2" w:rsidP="00F125E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125E2">
        <w:rPr>
          <w:rFonts w:ascii="Verdana" w:eastAsia="Times New Roman" w:hAnsi="Verdana" w:cs="Times New Roman"/>
          <w:color w:val="000000" w:themeColor="text1"/>
          <w:sz w:val="27"/>
          <w:szCs w:val="27"/>
          <w:lang w:eastAsia="it-IT"/>
        </w:rPr>
        <w:t>Visto il</w:t>
      </w:r>
      <w:r w:rsidRPr="00F125E2">
        <w:rPr>
          <w:rFonts w:ascii="Verdana" w:eastAsia="Times New Roman" w:hAnsi="Verdana" w:cs="Times New Roman"/>
          <w:color w:val="000000" w:themeColor="text1"/>
          <w:sz w:val="27"/>
          <w:lang w:eastAsia="it-IT"/>
        </w:rPr>
        <w:t> </w:t>
      </w:r>
      <w:r w:rsidRPr="00F125E2">
        <w:rPr>
          <w:rFonts w:ascii="Verdana" w:eastAsia="Times New Roman" w:hAnsi="Verdana" w:cs="Times New Roman"/>
          <w:i/>
          <w:iCs/>
          <w:color w:val="000000" w:themeColor="text1"/>
          <w:sz w:val="27"/>
          <w:lang w:eastAsia="it-IT"/>
        </w:rPr>
        <w:t>decreto legislativo 18 maggio 2001, n. 280</w:t>
      </w:r>
      <w:r w:rsidRPr="00F125E2">
        <w:rPr>
          <w:rFonts w:ascii="Verdana" w:eastAsia="Times New Roman" w:hAnsi="Verdana" w:cs="Times New Roman"/>
          <w:color w:val="000000" w:themeColor="text1"/>
          <w:sz w:val="27"/>
          <w:szCs w:val="27"/>
          <w:lang w:eastAsia="it-IT"/>
        </w:rPr>
        <w:t>, come modificato dal</w:t>
      </w:r>
      <w:r w:rsidRPr="00F125E2">
        <w:rPr>
          <w:rFonts w:ascii="Verdana" w:eastAsia="Times New Roman" w:hAnsi="Verdana" w:cs="Times New Roman"/>
          <w:color w:val="000000" w:themeColor="text1"/>
          <w:sz w:val="27"/>
          <w:lang w:eastAsia="it-IT"/>
        </w:rPr>
        <w:t> </w:t>
      </w:r>
      <w:r w:rsidRPr="00F125E2">
        <w:rPr>
          <w:rFonts w:ascii="Verdana" w:eastAsia="Times New Roman" w:hAnsi="Verdana" w:cs="Times New Roman"/>
          <w:i/>
          <w:iCs/>
          <w:color w:val="000000" w:themeColor="text1"/>
          <w:sz w:val="27"/>
          <w:lang w:eastAsia="it-IT"/>
        </w:rPr>
        <w:t>decreto legislativo 18 aprile 2006, n. 196</w:t>
      </w:r>
      <w:r w:rsidRPr="00F125E2">
        <w:rPr>
          <w:rFonts w:ascii="Verdana" w:eastAsia="Times New Roman" w:hAnsi="Verdana" w:cs="Times New Roman"/>
          <w:color w:val="000000" w:themeColor="text1"/>
          <w:sz w:val="27"/>
          <w:lang w:eastAsia="it-IT"/>
        </w:rPr>
        <w:t> </w:t>
      </w:r>
      <w:r w:rsidRPr="00F125E2">
        <w:rPr>
          <w:rFonts w:ascii="Verdana" w:eastAsia="Times New Roman" w:hAnsi="Verdana" w:cs="Times New Roman"/>
          <w:color w:val="000000" w:themeColor="text1"/>
          <w:sz w:val="27"/>
          <w:szCs w:val="27"/>
          <w:lang w:eastAsia="it-IT"/>
        </w:rPr>
        <w:t>e dal</w:t>
      </w:r>
      <w:r w:rsidRPr="00F125E2">
        <w:rPr>
          <w:rFonts w:ascii="Verdana" w:eastAsia="Times New Roman" w:hAnsi="Verdana" w:cs="Times New Roman"/>
          <w:color w:val="000000" w:themeColor="text1"/>
          <w:sz w:val="27"/>
          <w:lang w:eastAsia="it-IT"/>
        </w:rPr>
        <w:t> </w:t>
      </w:r>
      <w:r w:rsidRPr="00F125E2">
        <w:rPr>
          <w:rFonts w:ascii="Verdana" w:eastAsia="Times New Roman" w:hAnsi="Verdana" w:cs="Times New Roman"/>
          <w:i/>
          <w:iCs/>
          <w:color w:val="000000" w:themeColor="text1"/>
          <w:sz w:val="27"/>
          <w:lang w:eastAsia="it-IT"/>
        </w:rPr>
        <w:t>decreto legislativo 21 maggio 2007, n. 83</w:t>
      </w:r>
      <w:r w:rsidRPr="00F125E2">
        <w:rPr>
          <w:rFonts w:ascii="Verdana" w:eastAsia="Times New Roman" w:hAnsi="Verdana" w:cs="Times New Roman"/>
          <w:color w:val="000000" w:themeColor="text1"/>
          <w:sz w:val="27"/>
          <w:szCs w:val="27"/>
          <w:lang w:eastAsia="it-IT"/>
        </w:rPr>
        <w:t>, recante disposizioni in materia di delega delle funzioni catastali, nell'ambito della Regione autonoma Trentino-Alto Adige;</w:t>
      </w:r>
    </w:p>
    <w:p w:rsidR="00F125E2" w:rsidRPr="00F125E2" w:rsidRDefault="00F125E2" w:rsidP="00F125E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125E2">
        <w:rPr>
          <w:rFonts w:ascii="Verdana" w:eastAsia="Times New Roman" w:hAnsi="Verdana" w:cs="Times New Roman"/>
          <w:color w:val="000000" w:themeColor="text1"/>
          <w:sz w:val="27"/>
          <w:szCs w:val="27"/>
          <w:lang w:eastAsia="it-IT"/>
        </w:rPr>
        <w:t>Visto il</w:t>
      </w:r>
      <w:r w:rsidRPr="00F125E2">
        <w:rPr>
          <w:rFonts w:ascii="Verdana" w:eastAsia="Times New Roman" w:hAnsi="Verdana" w:cs="Times New Roman"/>
          <w:color w:val="000000" w:themeColor="text1"/>
          <w:sz w:val="27"/>
          <w:lang w:eastAsia="it-IT"/>
        </w:rPr>
        <w:t> </w:t>
      </w:r>
      <w:r w:rsidRPr="00F125E2">
        <w:rPr>
          <w:rFonts w:ascii="Verdana" w:eastAsia="Times New Roman" w:hAnsi="Verdana" w:cs="Times New Roman"/>
          <w:i/>
          <w:iCs/>
          <w:color w:val="000000" w:themeColor="text1"/>
          <w:sz w:val="27"/>
          <w:lang w:eastAsia="it-IT"/>
        </w:rPr>
        <w:t>decreto legislativo 7 marzo 2005, n. 82</w:t>
      </w:r>
      <w:r w:rsidRPr="00F125E2">
        <w:rPr>
          <w:rFonts w:ascii="Verdana" w:eastAsia="Times New Roman" w:hAnsi="Verdana" w:cs="Times New Roman"/>
          <w:color w:val="000000" w:themeColor="text1"/>
          <w:sz w:val="27"/>
          <w:szCs w:val="27"/>
          <w:lang w:eastAsia="it-IT"/>
        </w:rPr>
        <w:t>, e successive modifiche ed integrazioni, recante il Codice dell'amministrazione digitale;</w:t>
      </w:r>
    </w:p>
    <w:p w:rsidR="00F125E2" w:rsidRPr="00F125E2" w:rsidRDefault="00F125E2" w:rsidP="00F125E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125E2">
        <w:rPr>
          <w:rFonts w:ascii="Verdana" w:eastAsia="Times New Roman" w:hAnsi="Verdana" w:cs="Times New Roman"/>
          <w:color w:val="000000" w:themeColor="text1"/>
          <w:sz w:val="27"/>
          <w:szCs w:val="27"/>
          <w:lang w:eastAsia="it-IT"/>
        </w:rPr>
        <w:t>Visto l'</w:t>
      </w:r>
      <w:r w:rsidRPr="00F125E2">
        <w:rPr>
          <w:rFonts w:ascii="Verdana" w:eastAsia="Times New Roman" w:hAnsi="Verdana" w:cs="Times New Roman"/>
          <w:i/>
          <w:iCs/>
          <w:color w:val="000000" w:themeColor="text1"/>
          <w:sz w:val="27"/>
          <w:lang w:eastAsia="it-IT"/>
        </w:rPr>
        <w:t>art. 13, comma 14, lettera d-bis, del decreto-legge 6 dicembre 2011, n. 201</w:t>
      </w:r>
      <w:r w:rsidRPr="00F125E2">
        <w:rPr>
          <w:rFonts w:ascii="Verdana" w:eastAsia="Times New Roman" w:hAnsi="Verdana" w:cs="Times New Roman"/>
          <w:color w:val="000000" w:themeColor="text1"/>
          <w:sz w:val="27"/>
          <w:szCs w:val="27"/>
          <w:lang w:eastAsia="it-IT"/>
        </w:rPr>
        <w:t>, convertito, con modificazioni, dalla</w:t>
      </w:r>
      <w:r w:rsidRPr="00F125E2">
        <w:rPr>
          <w:rFonts w:ascii="Verdana" w:eastAsia="Times New Roman" w:hAnsi="Verdana" w:cs="Times New Roman"/>
          <w:color w:val="000000" w:themeColor="text1"/>
          <w:sz w:val="27"/>
          <w:lang w:eastAsia="it-IT"/>
        </w:rPr>
        <w:t> </w:t>
      </w:r>
      <w:r w:rsidRPr="00F125E2">
        <w:rPr>
          <w:rFonts w:ascii="Verdana" w:eastAsia="Times New Roman" w:hAnsi="Verdana" w:cs="Times New Roman"/>
          <w:i/>
          <w:iCs/>
          <w:color w:val="000000" w:themeColor="text1"/>
          <w:sz w:val="27"/>
          <w:lang w:eastAsia="it-IT"/>
        </w:rPr>
        <w:t>legge 22 dicembre 2011, n. 214</w:t>
      </w:r>
      <w:r w:rsidRPr="00F125E2">
        <w:rPr>
          <w:rFonts w:ascii="Verdana" w:eastAsia="Times New Roman" w:hAnsi="Verdana" w:cs="Times New Roman"/>
          <w:color w:val="000000" w:themeColor="text1"/>
          <w:sz w:val="27"/>
          <w:szCs w:val="27"/>
          <w:lang w:eastAsia="it-IT"/>
        </w:rPr>
        <w:t>, che ha abrogato, a decorrere dal 1° gennaio 2012, i commi 2-bis, 2-ter e 2-quater dell'</w:t>
      </w:r>
      <w:r w:rsidRPr="00F125E2">
        <w:rPr>
          <w:rFonts w:ascii="Verdana" w:eastAsia="Times New Roman" w:hAnsi="Verdana" w:cs="Times New Roman"/>
          <w:i/>
          <w:iCs/>
          <w:color w:val="000000" w:themeColor="text1"/>
          <w:sz w:val="27"/>
          <w:lang w:eastAsia="it-IT"/>
        </w:rPr>
        <w:t>art. 7 del decreto-legge 13 maggio 2011, n. 70</w:t>
      </w:r>
      <w:r w:rsidRPr="00F125E2">
        <w:rPr>
          <w:rFonts w:ascii="Verdana" w:eastAsia="Times New Roman" w:hAnsi="Verdana" w:cs="Times New Roman"/>
          <w:color w:val="000000" w:themeColor="text1"/>
          <w:sz w:val="27"/>
          <w:szCs w:val="27"/>
          <w:lang w:eastAsia="it-IT"/>
        </w:rPr>
        <w:t>, convertito, con modificazioni, dalla</w:t>
      </w:r>
      <w:r w:rsidRPr="00F125E2">
        <w:rPr>
          <w:rFonts w:ascii="Verdana" w:eastAsia="Times New Roman" w:hAnsi="Verdana" w:cs="Times New Roman"/>
          <w:color w:val="000000" w:themeColor="text1"/>
          <w:sz w:val="27"/>
          <w:lang w:eastAsia="it-IT"/>
        </w:rPr>
        <w:t> </w:t>
      </w:r>
      <w:r w:rsidRPr="00F125E2">
        <w:rPr>
          <w:rFonts w:ascii="Verdana" w:eastAsia="Times New Roman" w:hAnsi="Verdana" w:cs="Times New Roman"/>
          <w:i/>
          <w:iCs/>
          <w:color w:val="000000" w:themeColor="text1"/>
          <w:sz w:val="27"/>
          <w:lang w:eastAsia="it-IT"/>
        </w:rPr>
        <w:t>legge 12 luglio 2011, n. 106</w:t>
      </w:r>
      <w:r w:rsidRPr="00F125E2">
        <w:rPr>
          <w:rFonts w:ascii="Verdana" w:eastAsia="Times New Roman" w:hAnsi="Verdana" w:cs="Times New Roman"/>
          <w:color w:val="000000" w:themeColor="text1"/>
          <w:sz w:val="27"/>
          <w:szCs w:val="27"/>
          <w:lang w:eastAsia="it-IT"/>
        </w:rPr>
        <w:t>, concernenti disposizioni in materia di riconoscimento della ruralità degli immobili;</w:t>
      </w:r>
    </w:p>
    <w:p w:rsidR="00F125E2" w:rsidRPr="00F125E2" w:rsidRDefault="00F125E2" w:rsidP="00F125E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125E2">
        <w:rPr>
          <w:rFonts w:ascii="Verdana" w:eastAsia="Times New Roman" w:hAnsi="Verdana" w:cs="Times New Roman"/>
          <w:color w:val="000000" w:themeColor="text1"/>
          <w:sz w:val="27"/>
          <w:szCs w:val="27"/>
          <w:lang w:eastAsia="it-IT"/>
        </w:rPr>
        <w:t>Visto il</w:t>
      </w:r>
      <w:r w:rsidRPr="00F125E2">
        <w:rPr>
          <w:rFonts w:ascii="Verdana" w:eastAsia="Times New Roman" w:hAnsi="Verdana" w:cs="Times New Roman"/>
          <w:color w:val="000000" w:themeColor="text1"/>
          <w:sz w:val="27"/>
          <w:lang w:eastAsia="it-IT"/>
        </w:rPr>
        <w:t> </w:t>
      </w:r>
      <w:r w:rsidRPr="00F125E2">
        <w:rPr>
          <w:rFonts w:ascii="Verdana" w:eastAsia="Times New Roman" w:hAnsi="Verdana" w:cs="Times New Roman"/>
          <w:i/>
          <w:iCs/>
          <w:color w:val="000000" w:themeColor="text1"/>
          <w:sz w:val="27"/>
          <w:lang w:eastAsia="it-IT"/>
        </w:rPr>
        <w:t>decreto del Ministro dell'economia e delle finanze 14 settembre 2011</w:t>
      </w:r>
      <w:r w:rsidRPr="00F125E2">
        <w:rPr>
          <w:rFonts w:ascii="Verdana" w:eastAsia="Times New Roman" w:hAnsi="Verdana" w:cs="Times New Roman"/>
          <w:color w:val="000000" w:themeColor="text1"/>
          <w:sz w:val="27"/>
          <w:szCs w:val="27"/>
          <w:lang w:eastAsia="it-IT"/>
        </w:rPr>
        <w:t>, concernente le modalità applicative e la documentazione necessaria per la presentazione della certificazione per il riconoscimento della ruralità dei fabbricati;</w:t>
      </w:r>
    </w:p>
    <w:p w:rsidR="00F125E2" w:rsidRPr="00F125E2" w:rsidRDefault="00F125E2" w:rsidP="00F125E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125E2">
        <w:rPr>
          <w:rFonts w:ascii="Verdana" w:eastAsia="Times New Roman" w:hAnsi="Verdana" w:cs="Times New Roman"/>
          <w:color w:val="000000" w:themeColor="text1"/>
          <w:sz w:val="27"/>
          <w:szCs w:val="27"/>
          <w:lang w:eastAsia="it-IT"/>
        </w:rPr>
        <w:t>Visti gli</w:t>
      </w:r>
      <w:r w:rsidRPr="00F125E2">
        <w:rPr>
          <w:rFonts w:ascii="Verdana" w:eastAsia="Times New Roman" w:hAnsi="Verdana" w:cs="Times New Roman"/>
          <w:color w:val="000000" w:themeColor="text1"/>
          <w:sz w:val="27"/>
          <w:lang w:eastAsia="it-IT"/>
        </w:rPr>
        <w:t> </w:t>
      </w:r>
      <w:r w:rsidRPr="00F125E2">
        <w:rPr>
          <w:rFonts w:ascii="Verdana" w:eastAsia="Times New Roman" w:hAnsi="Verdana" w:cs="Times New Roman"/>
          <w:i/>
          <w:iCs/>
          <w:color w:val="000000" w:themeColor="text1"/>
          <w:sz w:val="27"/>
          <w:lang w:eastAsia="it-IT"/>
        </w:rPr>
        <w:t>articoli 8</w:t>
      </w:r>
      <w:r w:rsidRPr="00F125E2">
        <w:rPr>
          <w:rFonts w:ascii="Verdana" w:eastAsia="Times New Roman" w:hAnsi="Verdana" w:cs="Times New Roman"/>
          <w:color w:val="000000" w:themeColor="text1"/>
          <w:sz w:val="27"/>
          <w:lang w:eastAsia="it-IT"/>
        </w:rPr>
        <w:t> </w:t>
      </w:r>
      <w:r w:rsidRPr="00F125E2">
        <w:rPr>
          <w:rFonts w:ascii="Verdana" w:eastAsia="Times New Roman" w:hAnsi="Verdana" w:cs="Times New Roman"/>
          <w:color w:val="000000" w:themeColor="text1"/>
          <w:sz w:val="27"/>
          <w:szCs w:val="27"/>
          <w:lang w:eastAsia="it-IT"/>
        </w:rPr>
        <w:t>e</w:t>
      </w:r>
      <w:r w:rsidRPr="00F125E2">
        <w:rPr>
          <w:rFonts w:ascii="Verdana" w:eastAsia="Times New Roman" w:hAnsi="Verdana" w:cs="Times New Roman"/>
          <w:color w:val="000000" w:themeColor="text1"/>
          <w:sz w:val="27"/>
          <w:lang w:eastAsia="it-IT"/>
        </w:rPr>
        <w:t> </w:t>
      </w:r>
      <w:r w:rsidRPr="00F125E2">
        <w:rPr>
          <w:rFonts w:ascii="Verdana" w:eastAsia="Times New Roman" w:hAnsi="Verdana" w:cs="Times New Roman"/>
          <w:i/>
          <w:iCs/>
          <w:color w:val="000000" w:themeColor="text1"/>
          <w:sz w:val="27"/>
          <w:lang w:eastAsia="it-IT"/>
        </w:rPr>
        <w:t>9 del decreto legislativo 14 marzo 2011, n. 23</w:t>
      </w:r>
      <w:r w:rsidRPr="00F125E2">
        <w:rPr>
          <w:rFonts w:ascii="Verdana" w:eastAsia="Times New Roman" w:hAnsi="Verdana" w:cs="Times New Roman"/>
          <w:color w:val="000000" w:themeColor="text1"/>
          <w:sz w:val="27"/>
          <w:szCs w:val="27"/>
          <w:lang w:eastAsia="it-IT"/>
        </w:rPr>
        <w:t>, recanti norme in materia di imposta municipale propria;</w:t>
      </w:r>
    </w:p>
    <w:p w:rsidR="00F125E2" w:rsidRPr="00F125E2" w:rsidRDefault="00F125E2" w:rsidP="00F125E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125E2">
        <w:rPr>
          <w:rFonts w:ascii="Verdana" w:eastAsia="Times New Roman" w:hAnsi="Verdana" w:cs="Times New Roman"/>
          <w:color w:val="000000" w:themeColor="text1"/>
          <w:sz w:val="27"/>
          <w:szCs w:val="27"/>
          <w:lang w:eastAsia="it-IT"/>
        </w:rPr>
        <w:lastRenderedPageBreak/>
        <w:t>Visto l'</w:t>
      </w:r>
      <w:r w:rsidRPr="00F125E2">
        <w:rPr>
          <w:rFonts w:ascii="Verdana" w:eastAsia="Times New Roman" w:hAnsi="Verdana" w:cs="Times New Roman"/>
          <w:i/>
          <w:iCs/>
          <w:color w:val="000000" w:themeColor="text1"/>
          <w:sz w:val="27"/>
          <w:lang w:eastAsia="it-IT"/>
        </w:rPr>
        <w:t>art. 13 del decreto-legge 6 dicembre 2011, n. 201</w:t>
      </w:r>
      <w:r w:rsidRPr="00F125E2">
        <w:rPr>
          <w:rFonts w:ascii="Verdana" w:eastAsia="Times New Roman" w:hAnsi="Verdana" w:cs="Times New Roman"/>
          <w:color w:val="000000" w:themeColor="text1"/>
          <w:sz w:val="27"/>
          <w:szCs w:val="27"/>
          <w:lang w:eastAsia="it-IT"/>
        </w:rPr>
        <w:t xml:space="preserve">, recante l'anticipazione sperimentale dell'imposta municipale propria ed in particolare i commi 14-bis e 14-ter, introdotti </w:t>
      </w:r>
      <w:proofErr w:type="spellStart"/>
      <w:r w:rsidRPr="00F125E2">
        <w:rPr>
          <w:rFonts w:ascii="Verdana" w:eastAsia="Times New Roman" w:hAnsi="Verdana" w:cs="Times New Roman"/>
          <w:color w:val="000000" w:themeColor="text1"/>
          <w:sz w:val="27"/>
          <w:szCs w:val="27"/>
          <w:lang w:eastAsia="it-IT"/>
        </w:rPr>
        <w:t>dalla</w:t>
      </w:r>
      <w:r w:rsidRPr="00F125E2">
        <w:rPr>
          <w:rFonts w:ascii="Verdana" w:eastAsia="Times New Roman" w:hAnsi="Verdana" w:cs="Times New Roman"/>
          <w:i/>
          <w:iCs/>
          <w:color w:val="000000" w:themeColor="text1"/>
          <w:sz w:val="27"/>
          <w:lang w:eastAsia="it-IT"/>
        </w:rPr>
        <w:t>legge</w:t>
      </w:r>
      <w:proofErr w:type="spellEnd"/>
      <w:r w:rsidRPr="00F125E2">
        <w:rPr>
          <w:rFonts w:ascii="Verdana" w:eastAsia="Times New Roman" w:hAnsi="Verdana" w:cs="Times New Roman"/>
          <w:i/>
          <w:iCs/>
          <w:color w:val="000000" w:themeColor="text1"/>
          <w:sz w:val="27"/>
          <w:lang w:eastAsia="it-IT"/>
        </w:rPr>
        <w:t xml:space="preserve"> di conversione 22 dicembre 2011, n. 214</w:t>
      </w:r>
      <w:r w:rsidRPr="00F125E2">
        <w:rPr>
          <w:rFonts w:ascii="Verdana" w:eastAsia="Times New Roman" w:hAnsi="Verdana" w:cs="Times New Roman"/>
          <w:color w:val="000000" w:themeColor="text1"/>
          <w:sz w:val="27"/>
          <w:szCs w:val="27"/>
          <w:lang w:eastAsia="it-IT"/>
        </w:rPr>
        <w:t>, concernenti disposizioni in materia di riconoscimento della ruralità degli immobili;</w:t>
      </w:r>
    </w:p>
    <w:p w:rsidR="00F125E2" w:rsidRPr="00F125E2" w:rsidRDefault="00F125E2" w:rsidP="00F125E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125E2">
        <w:rPr>
          <w:rFonts w:ascii="Verdana" w:eastAsia="Times New Roman" w:hAnsi="Verdana" w:cs="Times New Roman"/>
          <w:color w:val="000000" w:themeColor="text1"/>
          <w:sz w:val="27"/>
          <w:szCs w:val="27"/>
          <w:lang w:eastAsia="it-IT"/>
        </w:rPr>
        <w:t>Visto l'</w:t>
      </w:r>
      <w:r w:rsidRPr="00F125E2">
        <w:rPr>
          <w:rFonts w:ascii="Verdana" w:eastAsia="Times New Roman" w:hAnsi="Verdana" w:cs="Times New Roman"/>
          <w:i/>
          <w:iCs/>
          <w:color w:val="000000" w:themeColor="text1"/>
          <w:sz w:val="27"/>
          <w:lang w:eastAsia="it-IT"/>
        </w:rPr>
        <w:t>art. 29, comma 8, del decreto-legge 29 dicembre 2011, n. 216</w:t>
      </w:r>
      <w:r w:rsidRPr="00F125E2">
        <w:rPr>
          <w:rFonts w:ascii="Verdana" w:eastAsia="Times New Roman" w:hAnsi="Verdana" w:cs="Times New Roman"/>
          <w:color w:val="000000" w:themeColor="text1"/>
          <w:sz w:val="27"/>
          <w:szCs w:val="27"/>
          <w:lang w:eastAsia="it-IT"/>
        </w:rPr>
        <w:t>, convertito, con modificazioni, dalla</w:t>
      </w:r>
      <w:r w:rsidRPr="00F125E2">
        <w:rPr>
          <w:rFonts w:ascii="Verdana" w:eastAsia="Times New Roman" w:hAnsi="Verdana" w:cs="Times New Roman"/>
          <w:color w:val="000000" w:themeColor="text1"/>
          <w:sz w:val="27"/>
          <w:lang w:eastAsia="it-IT"/>
        </w:rPr>
        <w:t> </w:t>
      </w:r>
      <w:r w:rsidRPr="00F125E2">
        <w:rPr>
          <w:rFonts w:ascii="Verdana" w:eastAsia="Times New Roman" w:hAnsi="Verdana" w:cs="Times New Roman"/>
          <w:i/>
          <w:iCs/>
          <w:color w:val="000000" w:themeColor="text1"/>
          <w:sz w:val="27"/>
          <w:lang w:eastAsia="it-IT"/>
        </w:rPr>
        <w:t>legge 24 febbraio 2012, n. 14</w:t>
      </w:r>
      <w:r w:rsidRPr="00F125E2">
        <w:rPr>
          <w:rFonts w:ascii="Verdana" w:eastAsia="Times New Roman" w:hAnsi="Verdana" w:cs="Times New Roman"/>
          <w:color w:val="000000" w:themeColor="text1"/>
          <w:sz w:val="27"/>
          <w:szCs w:val="27"/>
          <w:lang w:eastAsia="it-IT"/>
        </w:rPr>
        <w:t>, concernente proroghe di termini in materia fiscale;</w:t>
      </w:r>
    </w:p>
    <w:p w:rsidR="00F125E2" w:rsidRPr="00F125E2" w:rsidRDefault="00F125E2" w:rsidP="00F125E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125E2">
        <w:rPr>
          <w:rFonts w:ascii="Verdana" w:eastAsia="Times New Roman" w:hAnsi="Verdana" w:cs="Times New Roman"/>
          <w:color w:val="000000" w:themeColor="text1"/>
          <w:sz w:val="27"/>
          <w:szCs w:val="27"/>
          <w:lang w:eastAsia="it-IT"/>
        </w:rPr>
        <w:t>Considerato che l'</w:t>
      </w:r>
      <w:r w:rsidRPr="00F125E2">
        <w:rPr>
          <w:rFonts w:ascii="Verdana" w:eastAsia="Times New Roman" w:hAnsi="Verdana" w:cs="Times New Roman"/>
          <w:i/>
          <w:iCs/>
          <w:color w:val="000000" w:themeColor="text1"/>
          <w:sz w:val="27"/>
          <w:lang w:eastAsia="it-IT"/>
        </w:rPr>
        <w:t>art. 3</w:t>
      </w:r>
      <w:r w:rsidRPr="00F125E2">
        <w:rPr>
          <w:rFonts w:ascii="Verdana" w:eastAsia="Times New Roman" w:hAnsi="Verdana" w:cs="Times New Roman"/>
          <w:color w:val="000000" w:themeColor="text1"/>
          <w:sz w:val="27"/>
          <w:lang w:eastAsia="it-IT"/>
        </w:rPr>
        <w:t> </w:t>
      </w:r>
      <w:r w:rsidRPr="00F125E2">
        <w:rPr>
          <w:rFonts w:ascii="Verdana" w:eastAsia="Times New Roman" w:hAnsi="Verdana" w:cs="Times New Roman"/>
          <w:color w:val="000000" w:themeColor="text1"/>
          <w:sz w:val="27"/>
          <w:szCs w:val="27"/>
          <w:lang w:eastAsia="it-IT"/>
        </w:rPr>
        <w:t>del regolamento per la formazione del nuovo catasto edilizio urbano, approvato con</w:t>
      </w:r>
      <w:r w:rsidRPr="00F125E2">
        <w:rPr>
          <w:rFonts w:ascii="Verdana" w:eastAsia="Times New Roman" w:hAnsi="Verdana" w:cs="Times New Roman"/>
          <w:color w:val="000000" w:themeColor="text1"/>
          <w:sz w:val="27"/>
          <w:lang w:eastAsia="it-IT"/>
        </w:rPr>
        <w:t> </w:t>
      </w:r>
      <w:r w:rsidRPr="00F125E2">
        <w:rPr>
          <w:rFonts w:ascii="Verdana" w:eastAsia="Times New Roman" w:hAnsi="Verdana" w:cs="Times New Roman"/>
          <w:i/>
          <w:iCs/>
          <w:color w:val="000000" w:themeColor="text1"/>
          <w:sz w:val="27"/>
          <w:lang w:eastAsia="it-IT"/>
        </w:rPr>
        <w:t>decreto del Presidente della Repubblica 1° dicembre 1949, n. 1142</w:t>
      </w:r>
      <w:r w:rsidRPr="00F125E2">
        <w:rPr>
          <w:rFonts w:ascii="Verdana" w:eastAsia="Times New Roman" w:hAnsi="Verdana" w:cs="Times New Roman"/>
          <w:color w:val="000000" w:themeColor="text1"/>
          <w:sz w:val="27"/>
          <w:szCs w:val="27"/>
          <w:lang w:eastAsia="it-IT"/>
        </w:rPr>
        <w:t>, prevede la determinazione della rendita catastale delle unità immobiliari urbane, in applicazione degli</w:t>
      </w:r>
      <w:r w:rsidRPr="00F125E2">
        <w:rPr>
          <w:rFonts w:ascii="Verdana" w:eastAsia="Times New Roman" w:hAnsi="Verdana" w:cs="Times New Roman"/>
          <w:color w:val="000000" w:themeColor="text1"/>
          <w:sz w:val="27"/>
          <w:lang w:eastAsia="it-IT"/>
        </w:rPr>
        <w:t> </w:t>
      </w:r>
      <w:r w:rsidRPr="00F125E2">
        <w:rPr>
          <w:rFonts w:ascii="Verdana" w:eastAsia="Times New Roman" w:hAnsi="Verdana" w:cs="Times New Roman"/>
          <w:i/>
          <w:iCs/>
          <w:color w:val="000000" w:themeColor="text1"/>
          <w:sz w:val="27"/>
          <w:lang w:eastAsia="it-IT"/>
        </w:rPr>
        <w:t>articoli 8</w:t>
      </w:r>
      <w:r w:rsidRPr="00F125E2">
        <w:rPr>
          <w:rFonts w:ascii="Verdana" w:eastAsia="Times New Roman" w:hAnsi="Verdana" w:cs="Times New Roman"/>
          <w:color w:val="000000" w:themeColor="text1"/>
          <w:sz w:val="27"/>
          <w:lang w:eastAsia="it-IT"/>
        </w:rPr>
        <w:t> </w:t>
      </w:r>
      <w:r w:rsidRPr="00F125E2">
        <w:rPr>
          <w:rFonts w:ascii="Verdana" w:eastAsia="Times New Roman" w:hAnsi="Verdana" w:cs="Times New Roman"/>
          <w:color w:val="000000" w:themeColor="text1"/>
          <w:sz w:val="27"/>
          <w:szCs w:val="27"/>
          <w:lang w:eastAsia="it-IT"/>
        </w:rPr>
        <w:t>e</w:t>
      </w:r>
      <w:r w:rsidRPr="00F125E2">
        <w:rPr>
          <w:rFonts w:ascii="Verdana" w:eastAsia="Times New Roman" w:hAnsi="Verdana" w:cs="Times New Roman"/>
          <w:color w:val="000000" w:themeColor="text1"/>
          <w:sz w:val="27"/>
          <w:lang w:eastAsia="it-IT"/>
        </w:rPr>
        <w:t> </w:t>
      </w:r>
      <w:r w:rsidRPr="00F125E2">
        <w:rPr>
          <w:rFonts w:ascii="Verdana" w:eastAsia="Times New Roman" w:hAnsi="Verdana" w:cs="Times New Roman"/>
          <w:i/>
          <w:iCs/>
          <w:color w:val="000000" w:themeColor="text1"/>
          <w:sz w:val="27"/>
          <w:lang w:eastAsia="it-IT"/>
        </w:rPr>
        <w:t>10 del regio decreto-legge 13 aprile 1939, n. 652</w:t>
      </w:r>
      <w:r w:rsidRPr="00F125E2">
        <w:rPr>
          <w:rFonts w:ascii="Verdana" w:eastAsia="Times New Roman" w:hAnsi="Verdana" w:cs="Times New Roman"/>
          <w:color w:val="000000" w:themeColor="text1"/>
          <w:sz w:val="27"/>
          <w:szCs w:val="27"/>
          <w:lang w:eastAsia="it-IT"/>
        </w:rPr>
        <w:t>;</w:t>
      </w:r>
    </w:p>
    <w:p w:rsidR="00F125E2" w:rsidRPr="00F125E2" w:rsidRDefault="00F125E2" w:rsidP="00F125E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125E2">
        <w:rPr>
          <w:rFonts w:ascii="Verdana" w:eastAsia="Times New Roman" w:hAnsi="Verdana" w:cs="Times New Roman"/>
          <w:color w:val="000000" w:themeColor="text1"/>
          <w:sz w:val="27"/>
          <w:szCs w:val="27"/>
          <w:lang w:eastAsia="it-IT"/>
        </w:rPr>
        <w:t>Considerata l'esigenza di emanare il provvedimento previsto dall'</w:t>
      </w:r>
      <w:r w:rsidRPr="00F125E2">
        <w:rPr>
          <w:rFonts w:ascii="Verdana" w:eastAsia="Times New Roman" w:hAnsi="Verdana" w:cs="Times New Roman"/>
          <w:i/>
          <w:iCs/>
          <w:color w:val="000000" w:themeColor="text1"/>
          <w:sz w:val="27"/>
          <w:lang w:eastAsia="it-IT"/>
        </w:rPr>
        <w:t>art. 13, comma 14-bis, del decreto-legge 6 dicembre 2011, n. 201</w:t>
      </w:r>
      <w:r w:rsidRPr="00F125E2">
        <w:rPr>
          <w:rFonts w:ascii="Verdana" w:eastAsia="Times New Roman" w:hAnsi="Verdana" w:cs="Times New Roman"/>
          <w:color w:val="000000" w:themeColor="text1"/>
          <w:sz w:val="27"/>
          <w:szCs w:val="27"/>
          <w:lang w:eastAsia="it-IT"/>
        </w:rPr>
        <w:t>, convertito, con modificazioni, dalla</w:t>
      </w:r>
      <w:r w:rsidRPr="00F125E2">
        <w:rPr>
          <w:rFonts w:ascii="Verdana" w:eastAsia="Times New Roman" w:hAnsi="Verdana" w:cs="Times New Roman"/>
          <w:color w:val="000000" w:themeColor="text1"/>
          <w:sz w:val="27"/>
          <w:lang w:eastAsia="it-IT"/>
        </w:rPr>
        <w:t> </w:t>
      </w:r>
      <w:r w:rsidRPr="00F125E2">
        <w:rPr>
          <w:rFonts w:ascii="Verdana" w:eastAsia="Times New Roman" w:hAnsi="Verdana" w:cs="Times New Roman"/>
          <w:i/>
          <w:iCs/>
          <w:color w:val="000000" w:themeColor="text1"/>
          <w:sz w:val="27"/>
          <w:lang w:eastAsia="it-IT"/>
        </w:rPr>
        <w:t>legge 22 dicembre 2011, n. 214</w:t>
      </w:r>
      <w:r w:rsidRPr="00F125E2">
        <w:rPr>
          <w:rFonts w:ascii="Verdana" w:eastAsia="Times New Roman" w:hAnsi="Verdana" w:cs="Times New Roman"/>
          <w:color w:val="000000" w:themeColor="text1"/>
          <w:sz w:val="27"/>
          <w:szCs w:val="27"/>
          <w:lang w:eastAsia="it-IT"/>
        </w:rPr>
        <w:t>, per stabilire le modalità per l'inserimento negli atti catastali della sussistenza del requisito di ruralità;</w:t>
      </w:r>
    </w:p>
    <w:p w:rsidR="00F125E2" w:rsidRPr="00F125E2" w:rsidRDefault="00F125E2" w:rsidP="00F125E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125E2">
        <w:rPr>
          <w:rFonts w:ascii="Verdana" w:eastAsia="Times New Roman" w:hAnsi="Verdana" w:cs="Times New Roman"/>
          <w:color w:val="000000" w:themeColor="text1"/>
          <w:sz w:val="27"/>
          <w:szCs w:val="27"/>
          <w:lang w:eastAsia="it-IT"/>
        </w:rPr>
        <w:t>Visto l'</w:t>
      </w:r>
      <w:r w:rsidRPr="00F125E2">
        <w:rPr>
          <w:rFonts w:ascii="Verdana" w:eastAsia="Times New Roman" w:hAnsi="Verdana" w:cs="Times New Roman"/>
          <w:i/>
          <w:iCs/>
          <w:color w:val="000000" w:themeColor="text1"/>
          <w:sz w:val="27"/>
          <w:lang w:eastAsia="it-IT"/>
        </w:rPr>
        <w:t>art. 3, comma 19, del decreto-legge 6 luglio 2012, n. 95</w:t>
      </w:r>
      <w:r w:rsidRPr="00F125E2">
        <w:rPr>
          <w:rFonts w:ascii="Verdana" w:eastAsia="Times New Roman" w:hAnsi="Verdana" w:cs="Times New Roman"/>
          <w:color w:val="000000" w:themeColor="text1"/>
          <w:sz w:val="27"/>
          <w:szCs w:val="27"/>
          <w:lang w:eastAsia="it-IT"/>
        </w:rPr>
        <w:t>, che ha modificato il comma 8, dell'</w:t>
      </w:r>
      <w:r w:rsidRPr="00F125E2">
        <w:rPr>
          <w:rFonts w:ascii="Verdana" w:eastAsia="Times New Roman" w:hAnsi="Verdana" w:cs="Times New Roman"/>
          <w:i/>
          <w:iCs/>
          <w:color w:val="000000" w:themeColor="text1"/>
          <w:sz w:val="27"/>
          <w:lang w:eastAsia="it-IT"/>
        </w:rPr>
        <w:t>art. 29 del decreto-legge 29 dicembre 2011, n. 216</w:t>
      </w:r>
      <w:r w:rsidRPr="00F125E2">
        <w:rPr>
          <w:rFonts w:ascii="Verdana" w:eastAsia="Times New Roman" w:hAnsi="Verdana" w:cs="Times New Roman"/>
          <w:color w:val="000000" w:themeColor="text1"/>
          <w:sz w:val="27"/>
          <w:szCs w:val="27"/>
          <w:lang w:eastAsia="it-IT"/>
        </w:rPr>
        <w:t>, convertito, con modificazioni, dalla</w:t>
      </w:r>
      <w:r w:rsidRPr="00F125E2">
        <w:rPr>
          <w:rFonts w:ascii="Verdana" w:eastAsia="Times New Roman" w:hAnsi="Verdana" w:cs="Times New Roman"/>
          <w:color w:val="000000" w:themeColor="text1"/>
          <w:sz w:val="27"/>
          <w:lang w:eastAsia="it-IT"/>
        </w:rPr>
        <w:t> </w:t>
      </w:r>
      <w:r w:rsidRPr="00F125E2">
        <w:rPr>
          <w:rFonts w:ascii="Verdana" w:eastAsia="Times New Roman" w:hAnsi="Verdana" w:cs="Times New Roman"/>
          <w:i/>
          <w:iCs/>
          <w:color w:val="000000" w:themeColor="text1"/>
          <w:sz w:val="27"/>
          <w:lang w:eastAsia="it-IT"/>
        </w:rPr>
        <w:t>legge 24 febbraio 2012, n. 14</w:t>
      </w:r>
      <w:r w:rsidRPr="00F125E2">
        <w:rPr>
          <w:rFonts w:ascii="Verdana" w:eastAsia="Times New Roman" w:hAnsi="Verdana" w:cs="Times New Roman"/>
          <w:color w:val="000000" w:themeColor="text1"/>
          <w:sz w:val="27"/>
          <w:szCs w:val="27"/>
          <w:lang w:eastAsia="it-IT"/>
        </w:rPr>
        <w:t>, sostituendo il termine del 30 giugno 2012 con quello del 30 settembre 2012;</w:t>
      </w:r>
    </w:p>
    <w:p w:rsidR="00F125E2" w:rsidRPr="00F125E2" w:rsidRDefault="00F125E2" w:rsidP="00F125E2">
      <w:pPr>
        <w:spacing w:before="100" w:beforeAutospacing="1" w:after="100" w:afterAutospacing="1" w:line="240" w:lineRule="auto"/>
        <w:jc w:val="center"/>
        <w:rPr>
          <w:rFonts w:ascii="Verdana" w:eastAsia="Times New Roman" w:hAnsi="Verdana" w:cs="Times New Roman"/>
          <w:color w:val="000000" w:themeColor="text1"/>
          <w:sz w:val="27"/>
          <w:szCs w:val="27"/>
          <w:lang w:eastAsia="it-IT"/>
        </w:rPr>
      </w:pPr>
      <w:r w:rsidRPr="00F125E2">
        <w:rPr>
          <w:rFonts w:ascii="Verdana" w:eastAsia="Times New Roman" w:hAnsi="Verdana" w:cs="Times New Roman"/>
          <w:color w:val="000000" w:themeColor="text1"/>
          <w:sz w:val="27"/>
          <w:szCs w:val="27"/>
          <w:lang w:eastAsia="it-IT"/>
        </w:rPr>
        <w:t>Decreta:</w:t>
      </w:r>
    </w:p>
    <w:p w:rsidR="00F125E2" w:rsidRPr="00F125E2" w:rsidRDefault="00F125E2" w:rsidP="00F125E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125E2">
        <w:rPr>
          <w:rFonts w:ascii="Verdana" w:eastAsia="Times New Roman" w:hAnsi="Verdana" w:cs="Times New Roman"/>
          <w:b/>
          <w:bCs/>
          <w:color w:val="000000" w:themeColor="text1"/>
          <w:sz w:val="27"/>
          <w:lang w:eastAsia="it-IT"/>
        </w:rPr>
        <w:t>Art. 1</w:t>
      </w:r>
      <w:r w:rsidRPr="00F125E2">
        <w:rPr>
          <w:rFonts w:ascii="Verdana" w:eastAsia="Times New Roman" w:hAnsi="Verdana" w:cs="Times New Roman"/>
          <w:color w:val="000000" w:themeColor="text1"/>
          <w:sz w:val="27"/>
          <w:szCs w:val="27"/>
          <w:lang w:eastAsia="it-IT"/>
        </w:rPr>
        <w:t> </w:t>
      </w:r>
      <w:r w:rsidRPr="00F125E2">
        <w:rPr>
          <w:rFonts w:ascii="Verdana" w:eastAsia="Times New Roman" w:hAnsi="Verdana" w:cs="Times New Roman"/>
          <w:color w:val="000000" w:themeColor="text1"/>
          <w:sz w:val="27"/>
          <w:lang w:eastAsia="it-IT"/>
        </w:rPr>
        <w:t> </w:t>
      </w:r>
      <w:r w:rsidRPr="00F125E2">
        <w:rPr>
          <w:rFonts w:ascii="Verdana" w:eastAsia="Times New Roman" w:hAnsi="Verdana" w:cs="Times New Roman"/>
          <w:i/>
          <w:iCs/>
          <w:color w:val="000000" w:themeColor="text1"/>
          <w:sz w:val="27"/>
          <w:lang w:eastAsia="it-IT"/>
        </w:rPr>
        <w:t>Attribuzione del classamento agli immobili per i quali sussistono i requisiti di ruralità</w:t>
      </w:r>
    </w:p>
    <w:p w:rsidR="00F125E2" w:rsidRPr="00F125E2" w:rsidRDefault="00F125E2" w:rsidP="00F125E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125E2">
        <w:rPr>
          <w:rFonts w:ascii="Verdana" w:eastAsia="Times New Roman" w:hAnsi="Verdana" w:cs="Times New Roman"/>
          <w:color w:val="000000" w:themeColor="text1"/>
          <w:sz w:val="27"/>
          <w:lang w:eastAsia="it-IT"/>
        </w:rPr>
        <w:t>1.</w:t>
      </w:r>
      <w:r w:rsidRPr="00F125E2">
        <w:rPr>
          <w:rFonts w:ascii="Verdana" w:eastAsia="Times New Roman" w:hAnsi="Verdana" w:cs="Times New Roman"/>
          <w:color w:val="000000" w:themeColor="text1"/>
          <w:sz w:val="27"/>
          <w:szCs w:val="27"/>
          <w:lang w:eastAsia="it-IT"/>
        </w:rPr>
        <w:t>  Ai fabbricati rurali destinati ad abitazione ed ai fabbricati strumentali all'esercizio dell'attività agricola è attribuito il classamento, in base alle regole ordinarie, in una delle categorie catastali previste nel quadro generale di qualificazione.</w:t>
      </w:r>
    </w:p>
    <w:p w:rsidR="00F125E2" w:rsidRPr="00F125E2" w:rsidRDefault="00F125E2" w:rsidP="00F125E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125E2">
        <w:rPr>
          <w:rFonts w:ascii="Verdana" w:eastAsia="Times New Roman" w:hAnsi="Verdana" w:cs="Times New Roman"/>
          <w:color w:val="000000" w:themeColor="text1"/>
          <w:sz w:val="27"/>
          <w:lang w:eastAsia="it-IT"/>
        </w:rPr>
        <w:t>2.</w:t>
      </w:r>
      <w:r w:rsidRPr="00F125E2">
        <w:rPr>
          <w:rFonts w:ascii="Verdana" w:eastAsia="Times New Roman" w:hAnsi="Verdana" w:cs="Times New Roman"/>
          <w:color w:val="000000" w:themeColor="text1"/>
          <w:sz w:val="27"/>
          <w:szCs w:val="27"/>
          <w:lang w:eastAsia="it-IT"/>
        </w:rPr>
        <w:t>  Ai fini dell'iscrizione negli atti del catasto della sussistenza del requisito di ruralità in capo ai fabbricati rurali di cui al comma 1, diversi da quelli censibili nella categoria D/10 (Fabbricati per funzioni produttive connesse alle attività agricole), è apposta una specifica annotazione.</w:t>
      </w:r>
    </w:p>
    <w:p w:rsidR="00F125E2" w:rsidRPr="00F125E2" w:rsidRDefault="00F125E2" w:rsidP="00F125E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125E2">
        <w:rPr>
          <w:rFonts w:ascii="Verdana" w:eastAsia="Times New Roman" w:hAnsi="Verdana" w:cs="Times New Roman"/>
          <w:color w:val="000000" w:themeColor="text1"/>
          <w:sz w:val="27"/>
          <w:lang w:eastAsia="it-IT"/>
        </w:rPr>
        <w:lastRenderedPageBreak/>
        <w:t>3.</w:t>
      </w:r>
      <w:r w:rsidRPr="00F125E2">
        <w:rPr>
          <w:rFonts w:ascii="Verdana" w:eastAsia="Times New Roman" w:hAnsi="Verdana" w:cs="Times New Roman"/>
          <w:color w:val="000000" w:themeColor="text1"/>
          <w:sz w:val="27"/>
          <w:szCs w:val="27"/>
          <w:lang w:eastAsia="it-IT"/>
        </w:rPr>
        <w:t>  Per il riconoscimento del requisito di ruralità, si applicano le disposizioni richiamate all'</w:t>
      </w:r>
      <w:r w:rsidRPr="00F125E2">
        <w:rPr>
          <w:rFonts w:ascii="Verdana" w:eastAsia="Times New Roman" w:hAnsi="Verdana" w:cs="Times New Roman"/>
          <w:i/>
          <w:iCs/>
          <w:color w:val="000000" w:themeColor="text1"/>
          <w:sz w:val="27"/>
          <w:lang w:eastAsia="it-IT"/>
        </w:rPr>
        <w:t>art. 9 del decreto-legge 30 dicembre 1993, n. 557</w:t>
      </w:r>
      <w:r w:rsidRPr="00F125E2">
        <w:rPr>
          <w:rFonts w:ascii="Verdana" w:eastAsia="Times New Roman" w:hAnsi="Verdana" w:cs="Times New Roman"/>
          <w:color w:val="000000" w:themeColor="text1"/>
          <w:sz w:val="27"/>
          <w:szCs w:val="27"/>
          <w:lang w:eastAsia="it-IT"/>
        </w:rPr>
        <w:t>, convertito, con modificazioni, dalla</w:t>
      </w:r>
      <w:r w:rsidRPr="00F125E2">
        <w:rPr>
          <w:rFonts w:ascii="Verdana" w:eastAsia="Times New Roman" w:hAnsi="Verdana" w:cs="Times New Roman"/>
          <w:color w:val="000000" w:themeColor="text1"/>
          <w:sz w:val="27"/>
          <w:lang w:eastAsia="it-IT"/>
        </w:rPr>
        <w:t> </w:t>
      </w:r>
      <w:r w:rsidRPr="00F125E2">
        <w:rPr>
          <w:rFonts w:ascii="Verdana" w:eastAsia="Times New Roman" w:hAnsi="Verdana" w:cs="Times New Roman"/>
          <w:i/>
          <w:iCs/>
          <w:color w:val="000000" w:themeColor="text1"/>
          <w:sz w:val="27"/>
          <w:lang w:eastAsia="it-IT"/>
        </w:rPr>
        <w:t>legge 26 febbraio 1994, n. 133</w:t>
      </w:r>
      <w:r w:rsidRPr="00F125E2">
        <w:rPr>
          <w:rFonts w:ascii="Verdana" w:eastAsia="Times New Roman" w:hAnsi="Verdana" w:cs="Times New Roman"/>
          <w:color w:val="000000" w:themeColor="text1"/>
          <w:sz w:val="27"/>
          <w:szCs w:val="27"/>
          <w:lang w:eastAsia="it-IT"/>
        </w:rPr>
        <w:t>.</w:t>
      </w:r>
    </w:p>
    <w:p w:rsidR="00F125E2" w:rsidRDefault="00F125E2" w:rsidP="00F125E2">
      <w:pPr>
        <w:spacing w:before="100" w:beforeAutospacing="1" w:after="100" w:afterAutospacing="1" w:line="240" w:lineRule="auto"/>
        <w:jc w:val="both"/>
        <w:rPr>
          <w:rFonts w:ascii="Verdana" w:eastAsia="Times New Roman" w:hAnsi="Verdana" w:cs="Times New Roman"/>
          <w:b/>
          <w:bCs/>
          <w:color w:val="000000" w:themeColor="text1"/>
          <w:sz w:val="27"/>
          <w:lang w:eastAsia="it-IT"/>
        </w:rPr>
      </w:pPr>
    </w:p>
    <w:p w:rsidR="00F125E2" w:rsidRPr="00F125E2" w:rsidRDefault="00F125E2" w:rsidP="00F125E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125E2">
        <w:rPr>
          <w:rFonts w:ascii="Verdana" w:eastAsia="Times New Roman" w:hAnsi="Verdana" w:cs="Times New Roman"/>
          <w:b/>
          <w:bCs/>
          <w:color w:val="000000" w:themeColor="text1"/>
          <w:sz w:val="27"/>
          <w:lang w:eastAsia="it-IT"/>
        </w:rPr>
        <w:t>Art. 2</w:t>
      </w:r>
      <w:r w:rsidRPr="00F125E2">
        <w:rPr>
          <w:rFonts w:ascii="Verdana" w:eastAsia="Times New Roman" w:hAnsi="Verdana" w:cs="Times New Roman"/>
          <w:color w:val="000000" w:themeColor="text1"/>
          <w:sz w:val="27"/>
          <w:szCs w:val="27"/>
          <w:lang w:eastAsia="it-IT"/>
        </w:rPr>
        <w:t> </w:t>
      </w:r>
      <w:r w:rsidRPr="00F125E2">
        <w:rPr>
          <w:rFonts w:ascii="Verdana" w:eastAsia="Times New Roman" w:hAnsi="Verdana" w:cs="Times New Roman"/>
          <w:color w:val="000000" w:themeColor="text1"/>
          <w:sz w:val="27"/>
          <w:lang w:eastAsia="it-IT"/>
        </w:rPr>
        <w:t> </w:t>
      </w:r>
      <w:r w:rsidRPr="00F125E2">
        <w:rPr>
          <w:rFonts w:ascii="Verdana" w:eastAsia="Times New Roman" w:hAnsi="Verdana" w:cs="Times New Roman"/>
          <w:i/>
          <w:iCs/>
          <w:color w:val="000000" w:themeColor="text1"/>
          <w:sz w:val="27"/>
          <w:lang w:eastAsia="it-IT"/>
        </w:rPr>
        <w:t>Presentazione delle domande per il riconoscimento del requisito di ruralità e delle autocertificazioni</w:t>
      </w:r>
    </w:p>
    <w:p w:rsidR="00F125E2" w:rsidRPr="00F125E2" w:rsidRDefault="00F125E2" w:rsidP="00F125E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125E2">
        <w:rPr>
          <w:rFonts w:ascii="Verdana" w:eastAsia="Times New Roman" w:hAnsi="Verdana" w:cs="Times New Roman"/>
          <w:color w:val="000000" w:themeColor="text1"/>
          <w:sz w:val="27"/>
          <w:lang w:eastAsia="it-IT"/>
        </w:rPr>
        <w:t>1.</w:t>
      </w:r>
      <w:r w:rsidRPr="00F125E2">
        <w:rPr>
          <w:rFonts w:ascii="Verdana" w:eastAsia="Times New Roman" w:hAnsi="Verdana" w:cs="Times New Roman"/>
          <w:color w:val="000000" w:themeColor="text1"/>
          <w:sz w:val="27"/>
          <w:szCs w:val="27"/>
          <w:lang w:eastAsia="it-IT"/>
        </w:rPr>
        <w:t>  Agli effetti di quanto previsto dall'</w:t>
      </w:r>
      <w:r w:rsidRPr="00F125E2">
        <w:rPr>
          <w:rFonts w:ascii="Verdana" w:eastAsia="Times New Roman" w:hAnsi="Verdana" w:cs="Times New Roman"/>
          <w:i/>
          <w:iCs/>
          <w:color w:val="000000" w:themeColor="text1"/>
          <w:sz w:val="27"/>
          <w:lang w:eastAsia="it-IT"/>
        </w:rPr>
        <w:t>art. 13, comma 14-bis, del decreto-legge 6 dicembre 2011, n. 201</w:t>
      </w:r>
      <w:r w:rsidRPr="00F125E2">
        <w:rPr>
          <w:rFonts w:ascii="Verdana" w:eastAsia="Times New Roman" w:hAnsi="Verdana" w:cs="Times New Roman"/>
          <w:color w:val="000000" w:themeColor="text1"/>
          <w:sz w:val="27"/>
          <w:szCs w:val="27"/>
          <w:lang w:eastAsia="it-IT"/>
        </w:rPr>
        <w:t>, introdotto dalla</w:t>
      </w:r>
      <w:r w:rsidRPr="00F125E2">
        <w:rPr>
          <w:rFonts w:ascii="Verdana" w:eastAsia="Times New Roman" w:hAnsi="Verdana" w:cs="Times New Roman"/>
          <w:color w:val="000000" w:themeColor="text1"/>
          <w:sz w:val="27"/>
          <w:lang w:eastAsia="it-IT"/>
        </w:rPr>
        <w:t> </w:t>
      </w:r>
      <w:r w:rsidRPr="00F125E2">
        <w:rPr>
          <w:rFonts w:ascii="Verdana" w:eastAsia="Times New Roman" w:hAnsi="Verdana" w:cs="Times New Roman"/>
          <w:i/>
          <w:iCs/>
          <w:color w:val="000000" w:themeColor="text1"/>
          <w:sz w:val="27"/>
          <w:lang w:eastAsia="it-IT"/>
        </w:rPr>
        <w:t>legge di conversione 22 dicembre 2011, n. 214</w:t>
      </w:r>
      <w:r w:rsidRPr="00F125E2">
        <w:rPr>
          <w:rFonts w:ascii="Verdana" w:eastAsia="Times New Roman" w:hAnsi="Verdana" w:cs="Times New Roman"/>
          <w:color w:val="000000" w:themeColor="text1"/>
          <w:sz w:val="27"/>
          <w:szCs w:val="27"/>
          <w:lang w:eastAsia="it-IT"/>
        </w:rPr>
        <w:t>, le domande e le autocertificazioni necessarie ai fini del riconoscimento del requisito di ruralità sono redatte in conformità ai modelli di cui agli</w:t>
      </w:r>
      <w:r w:rsidRPr="00F125E2">
        <w:rPr>
          <w:rFonts w:ascii="Verdana" w:eastAsia="Times New Roman" w:hAnsi="Verdana" w:cs="Times New Roman"/>
          <w:color w:val="000000" w:themeColor="text1"/>
          <w:sz w:val="27"/>
          <w:lang w:eastAsia="it-IT"/>
        </w:rPr>
        <w:t> </w:t>
      </w:r>
      <w:r w:rsidRPr="00F125E2">
        <w:rPr>
          <w:rFonts w:ascii="Verdana" w:eastAsia="Times New Roman" w:hAnsi="Verdana" w:cs="Times New Roman"/>
          <w:i/>
          <w:iCs/>
          <w:color w:val="000000" w:themeColor="text1"/>
          <w:sz w:val="27"/>
          <w:lang w:eastAsia="it-IT"/>
        </w:rPr>
        <w:t>allegati A</w:t>
      </w:r>
      <w:r w:rsidRPr="00F125E2">
        <w:rPr>
          <w:rFonts w:ascii="Verdana" w:eastAsia="Times New Roman" w:hAnsi="Verdana" w:cs="Times New Roman"/>
          <w:color w:val="000000" w:themeColor="text1"/>
          <w:sz w:val="27"/>
          <w:szCs w:val="27"/>
          <w:lang w:eastAsia="it-IT"/>
        </w:rPr>
        <w:t>,</w:t>
      </w:r>
      <w:r w:rsidRPr="00F125E2">
        <w:rPr>
          <w:rFonts w:ascii="Verdana" w:eastAsia="Times New Roman" w:hAnsi="Verdana" w:cs="Times New Roman"/>
          <w:color w:val="000000" w:themeColor="text1"/>
          <w:sz w:val="27"/>
          <w:lang w:eastAsia="it-IT"/>
        </w:rPr>
        <w:t> </w:t>
      </w:r>
      <w:r w:rsidRPr="00F125E2">
        <w:rPr>
          <w:rFonts w:ascii="Verdana" w:eastAsia="Times New Roman" w:hAnsi="Verdana" w:cs="Times New Roman"/>
          <w:i/>
          <w:iCs/>
          <w:color w:val="000000" w:themeColor="text1"/>
          <w:sz w:val="27"/>
          <w:lang w:eastAsia="it-IT"/>
        </w:rPr>
        <w:t>B</w:t>
      </w:r>
      <w:r w:rsidRPr="00F125E2">
        <w:rPr>
          <w:rFonts w:ascii="Verdana" w:eastAsia="Times New Roman" w:hAnsi="Verdana" w:cs="Times New Roman"/>
          <w:color w:val="000000" w:themeColor="text1"/>
          <w:sz w:val="27"/>
          <w:lang w:eastAsia="it-IT"/>
        </w:rPr>
        <w:t> </w:t>
      </w:r>
      <w:r w:rsidRPr="00F125E2">
        <w:rPr>
          <w:rFonts w:ascii="Verdana" w:eastAsia="Times New Roman" w:hAnsi="Verdana" w:cs="Times New Roman"/>
          <w:color w:val="000000" w:themeColor="text1"/>
          <w:sz w:val="27"/>
          <w:szCs w:val="27"/>
          <w:lang w:eastAsia="it-IT"/>
        </w:rPr>
        <w:t>e</w:t>
      </w:r>
      <w:r w:rsidRPr="00F125E2">
        <w:rPr>
          <w:rFonts w:ascii="Verdana" w:eastAsia="Times New Roman" w:hAnsi="Verdana" w:cs="Times New Roman"/>
          <w:color w:val="000000" w:themeColor="text1"/>
          <w:sz w:val="27"/>
          <w:lang w:eastAsia="it-IT"/>
        </w:rPr>
        <w:t> </w:t>
      </w:r>
      <w:r w:rsidRPr="00F125E2">
        <w:rPr>
          <w:rFonts w:ascii="Verdana" w:eastAsia="Times New Roman" w:hAnsi="Verdana" w:cs="Times New Roman"/>
          <w:i/>
          <w:iCs/>
          <w:color w:val="000000" w:themeColor="text1"/>
          <w:sz w:val="27"/>
          <w:lang w:eastAsia="it-IT"/>
        </w:rPr>
        <w:t>C</w:t>
      </w:r>
      <w:r w:rsidRPr="00F125E2">
        <w:rPr>
          <w:rFonts w:ascii="Verdana" w:eastAsia="Times New Roman" w:hAnsi="Verdana" w:cs="Times New Roman"/>
          <w:color w:val="000000" w:themeColor="text1"/>
          <w:sz w:val="27"/>
          <w:lang w:eastAsia="it-IT"/>
        </w:rPr>
        <w:t> </w:t>
      </w:r>
      <w:r w:rsidRPr="00F125E2">
        <w:rPr>
          <w:rFonts w:ascii="Verdana" w:eastAsia="Times New Roman" w:hAnsi="Verdana" w:cs="Times New Roman"/>
          <w:color w:val="000000" w:themeColor="text1"/>
          <w:sz w:val="27"/>
          <w:szCs w:val="27"/>
          <w:lang w:eastAsia="it-IT"/>
        </w:rPr>
        <w:t>al presente decreto.</w:t>
      </w:r>
    </w:p>
    <w:p w:rsidR="00F125E2" w:rsidRPr="00F125E2" w:rsidRDefault="00F125E2" w:rsidP="00F125E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125E2">
        <w:rPr>
          <w:rFonts w:ascii="Verdana" w:eastAsia="Times New Roman" w:hAnsi="Verdana" w:cs="Times New Roman"/>
          <w:color w:val="000000" w:themeColor="text1"/>
          <w:sz w:val="27"/>
          <w:lang w:eastAsia="it-IT"/>
        </w:rPr>
        <w:t>2.</w:t>
      </w:r>
      <w:r w:rsidRPr="00F125E2">
        <w:rPr>
          <w:rFonts w:ascii="Verdana" w:eastAsia="Times New Roman" w:hAnsi="Verdana" w:cs="Times New Roman"/>
          <w:color w:val="000000" w:themeColor="text1"/>
          <w:sz w:val="27"/>
          <w:szCs w:val="27"/>
          <w:lang w:eastAsia="it-IT"/>
        </w:rPr>
        <w:t>  La documentazione di cui al comma 1 è presentata all'Ufficio provinciale territorialmente competente dell'Agenzia del territorio, entro e non oltre il 30 settembre 2012, con le modalità stabilite in apposito comunicato della medesima Agenzia. Eventuali modifiche e integrazioni ai modelli, anche in relazione agli adempimenti di cui ai commi 4, 5 e 6, sono approvate con provvedimento del direttore dell'Agenzia del territorio, pubblicato nella Gazzetta Ufficiale e sul sito internet: www.agenziaterritorio.gov.it.</w:t>
      </w:r>
    </w:p>
    <w:p w:rsidR="00F125E2" w:rsidRPr="00F125E2" w:rsidRDefault="00F125E2" w:rsidP="00F125E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125E2">
        <w:rPr>
          <w:rFonts w:ascii="Verdana" w:eastAsia="Times New Roman" w:hAnsi="Verdana" w:cs="Times New Roman"/>
          <w:color w:val="000000" w:themeColor="text1"/>
          <w:sz w:val="27"/>
          <w:lang w:eastAsia="it-IT"/>
        </w:rPr>
        <w:t>3.</w:t>
      </w:r>
      <w:r w:rsidRPr="00F125E2">
        <w:rPr>
          <w:rFonts w:ascii="Verdana" w:eastAsia="Times New Roman" w:hAnsi="Verdana" w:cs="Times New Roman"/>
          <w:color w:val="000000" w:themeColor="text1"/>
          <w:sz w:val="27"/>
          <w:szCs w:val="27"/>
          <w:lang w:eastAsia="it-IT"/>
        </w:rPr>
        <w:t>  La domanda di cui al comma 1 è presentata ai fini del riconoscimento del requisito di ruralità alle unità immobiliari sia ad uso abitativo che strumentali all'esercizio dell'attività agricola, censite al catasto edilizio urbano, ad eccezione di quelle che risultano già accertate in categoria D/10.</w:t>
      </w:r>
    </w:p>
    <w:p w:rsidR="00F125E2" w:rsidRPr="00F125E2" w:rsidRDefault="00F125E2" w:rsidP="00F125E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125E2">
        <w:rPr>
          <w:rFonts w:ascii="Verdana" w:eastAsia="Times New Roman" w:hAnsi="Verdana" w:cs="Times New Roman"/>
          <w:color w:val="000000" w:themeColor="text1"/>
          <w:sz w:val="27"/>
          <w:lang w:eastAsia="it-IT"/>
        </w:rPr>
        <w:t>4.</w:t>
      </w:r>
      <w:r w:rsidRPr="00F125E2">
        <w:rPr>
          <w:rFonts w:ascii="Verdana" w:eastAsia="Times New Roman" w:hAnsi="Verdana" w:cs="Times New Roman"/>
          <w:color w:val="000000" w:themeColor="text1"/>
          <w:sz w:val="27"/>
          <w:szCs w:val="27"/>
          <w:lang w:eastAsia="it-IT"/>
        </w:rPr>
        <w:t>  L'autocertificazione di cui al comma 1 deve contenere la dichiarazione che l'immobile possiede a decorrere dal quinto anno antecedente a quello di presentazione della domanda, i requisiti di ruralità necessari ai sensi della normativa richiamata all'</w:t>
      </w:r>
      <w:r w:rsidRPr="00F125E2">
        <w:rPr>
          <w:rFonts w:ascii="Verdana" w:eastAsia="Times New Roman" w:hAnsi="Verdana" w:cs="Times New Roman"/>
          <w:i/>
          <w:iCs/>
          <w:color w:val="000000" w:themeColor="text1"/>
          <w:sz w:val="27"/>
          <w:lang w:eastAsia="it-IT"/>
        </w:rPr>
        <w:t>art. 1</w:t>
      </w:r>
      <w:r w:rsidRPr="00F125E2">
        <w:rPr>
          <w:rFonts w:ascii="Verdana" w:eastAsia="Times New Roman" w:hAnsi="Verdana" w:cs="Times New Roman"/>
          <w:color w:val="000000" w:themeColor="text1"/>
          <w:sz w:val="27"/>
          <w:szCs w:val="27"/>
          <w:lang w:eastAsia="it-IT"/>
        </w:rPr>
        <w:t>, comma 3.</w:t>
      </w:r>
    </w:p>
    <w:p w:rsidR="00F125E2" w:rsidRPr="00F125E2" w:rsidRDefault="00F125E2" w:rsidP="00F125E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125E2">
        <w:rPr>
          <w:rFonts w:ascii="Verdana" w:eastAsia="Times New Roman" w:hAnsi="Verdana" w:cs="Times New Roman"/>
          <w:color w:val="000000" w:themeColor="text1"/>
          <w:sz w:val="27"/>
          <w:lang w:eastAsia="it-IT"/>
        </w:rPr>
        <w:t>5.</w:t>
      </w:r>
      <w:r w:rsidRPr="00F125E2">
        <w:rPr>
          <w:rFonts w:ascii="Verdana" w:eastAsia="Times New Roman" w:hAnsi="Verdana" w:cs="Times New Roman"/>
          <w:color w:val="000000" w:themeColor="text1"/>
          <w:sz w:val="27"/>
          <w:szCs w:val="27"/>
          <w:lang w:eastAsia="it-IT"/>
        </w:rPr>
        <w:t>  I fabbricati di nuova costruzione od oggetto di intervento edilizio, costituenti unità immobiliari per i quali sussistono i requisiti di ruralità sono dichiarati in catasto secondo le modalità previste dal</w:t>
      </w:r>
      <w:r w:rsidRPr="00F125E2">
        <w:rPr>
          <w:rFonts w:ascii="Verdana" w:eastAsia="Times New Roman" w:hAnsi="Verdana" w:cs="Times New Roman"/>
          <w:color w:val="000000" w:themeColor="text1"/>
          <w:sz w:val="27"/>
          <w:lang w:eastAsia="it-IT"/>
        </w:rPr>
        <w:t> </w:t>
      </w:r>
      <w:r w:rsidRPr="00F125E2">
        <w:rPr>
          <w:rFonts w:ascii="Verdana" w:eastAsia="Times New Roman" w:hAnsi="Verdana" w:cs="Times New Roman"/>
          <w:i/>
          <w:iCs/>
          <w:color w:val="000000" w:themeColor="text1"/>
          <w:sz w:val="27"/>
          <w:lang w:eastAsia="it-IT"/>
        </w:rPr>
        <w:t>decreto del Ministro delle finanze 19 aprile 1994, n. 701</w:t>
      </w:r>
      <w:r w:rsidRPr="00F125E2">
        <w:rPr>
          <w:rFonts w:ascii="Verdana" w:eastAsia="Times New Roman" w:hAnsi="Verdana" w:cs="Times New Roman"/>
          <w:color w:val="000000" w:themeColor="text1"/>
          <w:sz w:val="27"/>
          <w:szCs w:val="27"/>
          <w:lang w:eastAsia="it-IT"/>
        </w:rPr>
        <w:t>, allegando una o più autocertificazioni redatte in conformità ai modelli di cui al comma 1.</w:t>
      </w:r>
    </w:p>
    <w:p w:rsidR="00F125E2" w:rsidRPr="00F125E2" w:rsidRDefault="00F125E2" w:rsidP="00F125E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125E2">
        <w:rPr>
          <w:rFonts w:ascii="Verdana" w:eastAsia="Times New Roman" w:hAnsi="Verdana" w:cs="Times New Roman"/>
          <w:color w:val="000000" w:themeColor="text1"/>
          <w:sz w:val="27"/>
          <w:lang w:eastAsia="it-IT"/>
        </w:rPr>
        <w:lastRenderedPageBreak/>
        <w:t>6.</w:t>
      </w:r>
      <w:r w:rsidRPr="00F125E2">
        <w:rPr>
          <w:rFonts w:ascii="Verdana" w:eastAsia="Times New Roman" w:hAnsi="Verdana" w:cs="Times New Roman"/>
          <w:color w:val="000000" w:themeColor="text1"/>
          <w:sz w:val="27"/>
          <w:szCs w:val="27"/>
          <w:lang w:eastAsia="it-IT"/>
        </w:rPr>
        <w:t>  Per le unità immobiliari, che, acquisendo o perdendo i requisiti di ruralità, necessitano di un nuovo classamento e rendita, permane l'obbligo di presentazione della dichiarazione, ai sensi degli</w:t>
      </w:r>
      <w:r w:rsidRPr="00F125E2">
        <w:rPr>
          <w:rFonts w:ascii="Verdana" w:eastAsia="Times New Roman" w:hAnsi="Verdana" w:cs="Times New Roman"/>
          <w:color w:val="000000" w:themeColor="text1"/>
          <w:sz w:val="27"/>
          <w:lang w:eastAsia="it-IT"/>
        </w:rPr>
        <w:t> </w:t>
      </w:r>
      <w:r w:rsidRPr="00F125E2">
        <w:rPr>
          <w:rFonts w:ascii="Verdana" w:eastAsia="Times New Roman" w:hAnsi="Verdana" w:cs="Times New Roman"/>
          <w:i/>
          <w:iCs/>
          <w:color w:val="000000" w:themeColor="text1"/>
          <w:sz w:val="27"/>
          <w:lang w:eastAsia="it-IT"/>
        </w:rPr>
        <w:t>articoli 20</w:t>
      </w:r>
      <w:r w:rsidRPr="00F125E2">
        <w:rPr>
          <w:rFonts w:ascii="Verdana" w:eastAsia="Times New Roman" w:hAnsi="Verdana" w:cs="Times New Roman"/>
          <w:color w:val="000000" w:themeColor="text1"/>
          <w:sz w:val="27"/>
          <w:lang w:eastAsia="it-IT"/>
        </w:rPr>
        <w:t> </w:t>
      </w:r>
      <w:r w:rsidRPr="00F125E2">
        <w:rPr>
          <w:rFonts w:ascii="Verdana" w:eastAsia="Times New Roman" w:hAnsi="Verdana" w:cs="Times New Roman"/>
          <w:color w:val="000000" w:themeColor="text1"/>
          <w:sz w:val="27"/>
          <w:szCs w:val="27"/>
          <w:lang w:eastAsia="it-IT"/>
        </w:rPr>
        <w:t>e</w:t>
      </w:r>
      <w:r w:rsidRPr="00F125E2">
        <w:rPr>
          <w:rFonts w:ascii="Verdana" w:eastAsia="Times New Roman" w:hAnsi="Verdana" w:cs="Times New Roman"/>
          <w:color w:val="000000" w:themeColor="text1"/>
          <w:sz w:val="27"/>
          <w:lang w:eastAsia="it-IT"/>
        </w:rPr>
        <w:t> </w:t>
      </w:r>
      <w:r w:rsidRPr="00F125E2">
        <w:rPr>
          <w:rFonts w:ascii="Verdana" w:eastAsia="Times New Roman" w:hAnsi="Verdana" w:cs="Times New Roman"/>
          <w:i/>
          <w:iCs/>
          <w:color w:val="000000" w:themeColor="text1"/>
          <w:sz w:val="27"/>
          <w:lang w:eastAsia="it-IT"/>
        </w:rPr>
        <w:t>28 del regio decreto-legge 13 aprile 1939, n. 652</w:t>
      </w:r>
      <w:r w:rsidRPr="00F125E2">
        <w:rPr>
          <w:rFonts w:ascii="Verdana" w:eastAsia="Times New Roman" w:hAnsi="Verdana" w:cs="Times New Roman"/>
          <w:color w:val="000000" w:themeColor="text1"/>
          <w:sz w:val="27"/>
          <w:szCs w:val="27"/>
          <w:lang w:eastAsia="it-IT"/>
        </w:rPr>
        <w:t>, convertito, con modificazioni, dalla</w:t>
      </w:r>
      <w:r w:rsidRPr="00F125E2">
        <w:rPr>
          <w:rFonts w:ascii="Verdana" w:eastAsia="Times New Roman" w:hAnsi="Verdana" w:cs="Times New Roman"/>
          <w:color w:val="000000" w:themeColor="text1"/>
          <w:sz w:val="27"/>
          <w:lang w:eastAsia="it-IT"/>
        </w:rPr>
        <w:t> </w:t>
      </w:r>
      <w:r w:rsidRPr="00F125E2">
        <w:rPr>
          <w:rFonts w:ascii="Verdana" w:eastAsia="Times New Roman" w:hAnsi="Verdana" w:cs="Times New Roman"/>
          <w:i/>
          <w:iCs/>
          <w:color w:val="000000" w:themeColor="text1"/>
          <w:sz w:val="27"/>
          <w:lang w:eastAsia="it-IT"/>
        </w:rPr>
        <w:t>legge 11 agosto 1939, n. 1249</w:t>
      </w:r>
      <w:r w:rsidRPr="00F125E2">
        <w:rPr>
          <w:rFonts w:ascii="Verdana" w:eastAsia="Times New Roman" w:hAnsi="Verdana" w:cs="Times New Roman"/>
          <w:color w:val="000000" w:themeColor="text1"/>
          <w:sz w:val="27"/>
          <w:szCs w:val="27"/>
          <w:lang w:eastAsia="it-IT"/>
        </w:rPr>
        <w:t>, con le modalità di cui al</w:t>
      </w:r>
      <w:r w:rsidRPr="00F125E2">
        <w:rPr>
          <w:rFonts w:ascii="Verdana" w:eastAsia="Times New Roman" w:hAnsi="Verdana" w:cs="Times New Roman"/>
          <w:color w:val="000000" w:themeColor="text1"/>
          <w:sz w:val="27"/>
          <w:lang w:eastAsia="it-IT"/>
        </w:rPr>
        <w:t> </w:t>
      </w:r>
      <w:r w:rsidRPr="00F125E2">
        <w:rPr>
          <w:rFonts w:ascii="Verdana" w:eastAsia="Times New Roman" w:hAnsi="Verdana" w:cs="Times New Roman"/>
          <w:i/>
          <w:iCs/>
          <w:color w:val="000000" w:themeColor="text1"/>
          <w:sz w:val="27"/>
          <w:lang w:eastAsia="it-IT"/>
        </w:rPr>
        <w:t>decreto del Ministro delle finanze n. 701 del 1994</w:t>
      </w:r>
      <w:r w:rsidRPr="00F125E2">
        <w:rPr>
          <w:rFonts w:ascii="Verdana" w:eastAsia="Times New Roman" w:hAnsi="Verdana" w:cs="Times New Roman"/>
          <w:color w:val="000000" w:themeColor="text1"/>
          <w:sz w:val="27"/>
          <w:szCs w:val="27"/>
          <w:lang w:eastAsia="it-IT"/>
        </w:rPr>
        <w:t>. Negli altri casi, ai soli fini della iscrizione o cancellazione di ogni annotazione riferita alla ruralità degli immobili, il soggetto obbligato presenta apposita richiesta al competente Ufficio provinciale dell'Agenzia del territorio, entro il termine di 30 giorni da quello in cui l'unità immobiliare ha acquisito o perso i previsti requisiti. Alla richiesta di iscrizione dell'annotazione sono allegate le autocertificazioni, redatte in conformità ai modelli di cui al comma 1. Resta ferma l'applicazione delle sanzioni previste dall'</w:t>
      </w:r>
      <w:r w:rsidRPr="00F125E2">
        <w:rPr>
          <w:rFonts w:ascii="Verdana" w:eastAsia="Times New Roman" w:hAnsi="Verdana" w:cs="Times New Roman"/>
          <w:i/>
          <w:iCs/>
          <w:color w:val="000000" w:themeColor="text1"/>
          <w:sz w:val="27"/>
          <w:lang w:eastAsia="it-IT"/>
        </w:rPr>
        <w:t>art. 31 del richiamato regio decreto-legge n. 652 del 1939</w:t>
      </w:r>
      <w:r w:rsidRPr="00F125E2">
        <w:rPr>
          <w:rFonts w:ascii="Verdana" w:eastAsia="Times New Roman" w:hAnsi="Verdana" w:cs="Times New Roman"/>
          <w:color w:val="000000" w:themeColor="text1"/>
          <w:sz w:val="27"/>
          <w:szCs w:val="27"/>
          <w:lang w:eastAsia="it-IT"/>
        </w:rPr>
        <w:t>, da ultimo modificato dall'</w:t>
      </w:r>
      <w:r w:rsidRPr="00F125E2">
        <w:rPr>
          <w:rFonts w:ascii="Verdana" w:eastAsia="Times New Roman" w:hAnsi="Verdana" w:cs="Times New Roman"/>
          <w:i/>
          <w:iCs/>
          <w:color w:val="000000" w:themeColor="text1"/>
          <w:sz w:val="27"/>
          <w:lang w:eastAsia="it-IT"/>
        </w:rPr>
        <w:t>art. 2, comma 12, del decreto legislativo 14 marzo 2011, n. 23</w:t>
      </w:r>
      <w:r w:rsidRPr="00F125E2">
        <w:rPr>
          <w:rFonts w:ascii="Verdana" w:eastAsia="Times New Roman" w:hAnsi="Verdana" w:cs="Times New Roman"/>
          <w:color w:val="000000" w:themeColor="text1"/>
          <w:sz w:val="27"/>
          <w:szCs w:val="27"/>
          <w:lang w:eastAsia="it-IT"/>
        </w:rPr>
        <w:t>.</w:t>
      </w:r>
    </w:p>
    <w:p w:rsidR="00F125E2" w:rsidRPr="00F125E2" w:rsidRDefault="00F125E2" w:rsidP="00F125E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125E2">
        <w:rPr>
          <w:rFonts w:ascii="Verdana" w:eastAsia="Times New Roman" w:hAnsi="Verdana" w:cs="Times New Roman"/>
          <w:color w:val="000000" w:themeColor="text1"/>
          <w:sz w:val="27"/>
          <w:lang w:eastAsia="it-IT"/>
        </w:rPr>
        <w:t>7.</w:t>
      </w:r>
      <w:r w:rsidRPr="00F125E2">
        <w:rPr>
          <w:rFonts w:ascii="Verdana" w:eastAsia="Times New Roman" w:hAnsi="Verdana" w:cs="Times New Roman"/>
          <w:color w:val="000000" w:themeColor="text1"/>
          <w:sz w:val="27"/>
          <w:szCs w:val="27"/>
          <w:lang w:eastAsia="it-IT"/>
        </w:rPr>
        <w:t>  Le disposizioni di cui al comma 5 si applicano, altresì, a tutte le altre ipotesi non contemplate dal presente decreto.</w:t>
      </w:r>
    </w:p>
    <w:p w:rsidR="00F125E2" w:rsidRDefault="00F125E2" w:rsidP="00F125E2">
      <w:pPr>
        <w:spacing w:before="100" w:beforeAutospacing="1" w:after="100" w:afterAutospacing="1" w:line="240" w:lineRule="auto"/>
        <w:jc w:val="both"/>
        <w:rPr>
          <w:rFonts w:ascii="Verdana" w:eastAsia="Times New Roman" w:hAnsi="Verdana" w:cs="Times New Roman"/>
          <w:b/>
          <w:bCs/>
          <w:color w:val="000000" w:themeColor="text1"/>
          <w:sz w:val="27"/>
          <w:lang w:eastAsia="it-IT"/>
        </w:rPr>
      </w:pPr>
    </w:p>
    <w:p w:rsidR="00F125E2" w:rsidRPr="00F125E2" w:rsidRDefault="00F125E2" w:rsidP="00F125E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125E2">
        <w:rPr>
          <w:rFonts w:ascii="Verdana" w:eastAsia="Times New Roman" w:hAnsi="Verdana" w:cs="Times New Roman"/>
          <w:b/>
          <w:bCs/>
          <w:color w:val="000000" w:themeColor="text1"/>
          <w:sz w:val="27"/>
          <w:lang w:eastAsia="it-IT"/>
        </w:rPr>
        <w:t>Art. 3</w:t>
      </w:r>
      <w:r w:rsidRPr="00F125E2">
        <w:rPr>
          <w:rFonts w:ascii="Verdana" w:eastAsia="Times New Roman" w:hAnsi="Verdana" w:cs="Times New Roman"/>
          <w:color w:val="000000" w:themeColor="text1"/>
          <w:sz w:val="27"/>
          <w:szCs w:val="27"/>
          <w:lang w:eastAsia="it-IT"/>
        </w:rPr>
        <w:t> </w:t>
      </w:r>
      <w:r w:rsidRPr="00F125E2">
        <w:rPr>
          <w:rFonts w:ascii="Verdana" w:eastAsia="Times New Roman" w:hAnsi="Verdana" w:cs="Times New Roman"/>
          <w:color w:val="000000" w:themeColor="text1"/>
          <w:sz w:val="27"/>
          <w:lang w:eastAsia="it-IT"/>
        </w:rPr>
        <w:t> </w:t>
      </w:r>
      <w:r w:rsidRPr="00F125E2">
        <w:rPr>
          <w:rFonts w:ascii="Verdana" w:eastAsia="Times New Roman" w:hAnsi="Verdana" w:cs="Times New Roman"/>
          <w:i/>
          <w:iCs/>
          <w:color w:val="000000" w:themeColor="text1"/>
          <w:sz w:val="27"/>
          <w:lang w:eastAsia="it-IT"/>
        </w:rPr>
        <w:t>Sottoscrizione delle domande e delle autocertificazioni</w:t>
      </w:r>
    </w:p>
    <w:p w:rsidR="00F125E2" w:rsidRPr="00F125E2" w:rsidRDefault="00F125E2" w:rsidP="00F125E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125E2">
        <w:rPr>
          <w:rFonts w:ascii="Verdana" w:eastAsia="Times New Roman" w:hAnsi="Verdana" w:cs="Times New Roman"/>
          <w:color w:val="000000" w:themeColor="text1"/>
          <w:sz w:val="27"/>
          <w:lang w:eastAsia="it-IT"/>
        </w:rPr>
        <w:t>1.</w:t>
      </w:r>
      <w:r w:rsidRPr="00F125E2">
        <w:rPr>
          <w:rFonts w:ascii="Verdana" w:eastAsia="Times New Roman" w:hAnsi="Verdana" w:cs="Times New Roman"/>
          <w:color w:val="000000" w:themeColor="text1"/>
          <w:sz w:val="27"/>
          <w:szCs w:val="27"/>
          <w:lang w:eastAsia="it-IT"/>
        </w:rPr>
        <w:t>  La domanda di cui all'</w:t>
      </w:r>
      <w:r w:rsidRPr="00F125E2">
        <w:rPr>
          <w:rFonts w:ascii="Verdana" w:eastAsia="Times New Roman" w:hAnsi="Verdana" w:cs="Times New Roman"/>
          <w:i/>
          <w:iCs/>
          <w:color w:val="000000" w:themeColor="text1"/>
          <w:sz w:val="27"/>
          <w:lang w:eastAsia="it-IT"/>
        </w:rPr>
        <w:t>art. 2</w:t>
      </w:r>
      <w:r w:rsidRPr="00F125E2">
        <w:rPr>
          <w:rFonts w:ascii="Verdana" w:eastAsia="Times New Roman" w:hAnsi="Verdana" w:cs="Times New Roman"/>
          <w:color w:val="000000" w:themeColor="text1"/>
          <w:sz w:val="27"/>
          <w:szCs w:val="27"/>
          <w:lang w:eastAsia="it-IT"/>
        </w:rPr>
        <w:t>, è sottoscritta da uno dei soggetti che hanno la titolarità di diritti reali sull'immobile.</w:t>
      </w:r>
    </w:p>
    <w:p w:rsidR="00F125E2" w:rsidRPr="00F125E2" w:rsidRDefault="00F125E2" w:rsidP="00F125E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125E2">
        <w:rPr>
          <w:rFonts w:ascii="Verdana" w:eastAsia="Times New Roman" w:hAnsi="Verdana" w:cs="Times New Roman"/>
          <w:color w:val="000000" w:themeColor="text1"/>
          <w:sz w:val="27"/>
          <w:lang w:eastAsia="it-IT"/>
        </w:rPr>
        <w:t>2.</w:t>
      </w:r>
      <w:r w:rsidRPr="00F125E2">
        <w:rPr>
          <w:rFonts w:ascii="Verdana" w:eastAsia="Times New Roman" w:hAnsi="Verdana" w:cs="Times New Roman"/>
          <w:color w:val="000000" w:themeColor="text1"/>
          <w:sz w:val="27"/>
          <w:szCs w:val="27"/>
          <w:lang w:eastAsia="it-IT"/>
        </w:rPr>
        <w:t>  L'autocertificazione di cui all'</w:t>
      </w:r>
      <w:r w:rsidRPr="00F125E2">
        <w:rPr>
          <w:rFonts w:ascii="Verdana" w:eastAsia="Times New Roman" w:hAnsi="Verdana" w:cs="Times New Roman"/>
          <w:i/>
          <w:iCs/>
          <w:color w:val="000000" w:themeColor="text1"/>
          <w:sz w:val="27"/>
          <w:lang w:eastAsia="it-IT"/>
        </w:rPr>
        <w:t>art. 2</w:t>
      </w:r>
      <w:r w:rsidRPr="00F125E2">
        <w:rPr>
          <w:rFonts w:ascii="Verdana" w:eastAsia="Times New Roman" w:hAnsi="Verdana" w:cs="Times New Roman"/>
          <w:color w:val="000000" w:themeColor="text1"/>
          <w:sz w:val="27"/>
          <w:szCs w:val="27"/>
          <w:lang w:eastAsia="it-IT"/>
        </w:rPr>
        <w:t>, commi 4, 5 e 6, resa ai sensi degli</w:t>
      </w:r>
      <w:r w:rsidRPr="00F125E2">
        <w:rPr>
          <w:rFonts w:ascii="Verdana" w:eastAsia="Times New Roman" w:hAnsi="Verdana" w:cs="Times New Roman"/>
          <w:color w:val="000000" w:themeColor="text1"/>
          <w:sz w:val="27"/>
          <w:lang w:eastAsia="it-IT"/>
        </w:rPr>
        <w:t> </w:t>
      </w:r>
      <w:r w:rsidRPr="00F125E2">
        <w:rPr>
          <w:rFonts w:ascii="Verdana" w:eastAsia="Times New Roman" w:hAnsi="Verdana" w:cs="Times New Roman"/>
          <w:i/>
          <w:iCs/>
          <w:color w:val="000000" w:themeColor="text1"/>
          <w:sz w:val="27"/>
          <w:lang w:eastAsia="it-IT"/>
        </w:rPr>
        <w:t>articoli 46</w:t>
      </w:r>
      <w:r w:rsidRPr="00F125E2">
        <w:rPr>
          <w:rFonts w:ascii="Verdana" w:eastAsia="Times New Roman" w:hAnsi="Verdana" w:cs="Times New Roman"/>
          <w:color w:val="000000" w:themeColor="text1"/>
          <w:sz w:val="27"/>
          <w:lang w:eastAsia="it-IT"/>
        </w:rPr>
        <w:t> </w:t>
      </w:r>
      <w:r w:rsidRPr="00F125E2">
        <w:rPr>
          <w:rFonts w:ascii="Verdana" w:eastAsia="Times New Roman" w:hAnsi="Verdana" w:cs="Times New Roman"/>
          <w:color w:val="000000" w:themeColor="text1"/>
          <w:sz w:val="27"/>
          <w:szCs w:val="27"/>
          <w:lang w:eastAsia="it-IT"/>
        </w:rPr>
        <w:t>e</w:t>
      </w:r>
      <w:r w:rsidRPr="00F125E2">
        <w:rPr>
          <w:rFonts w:ascii="Verdana" w:eastAsia="Times New Roman" w:hAnsi="Verdana" w:cs="Times New Roman"/>
          <w:color w:val="000000" w:themeColor="text1"/>
          <w:sz w:val="27"/>
          <w:lang w:eastAsia="it-IT"/>
        </w:rPr>
        <w:t> </w:t>
      </w:r>
      <w:r w:rsidRPr="00F125E2">
        <w:rPr>
          <w:rFonts w:ascii="Verdana" w:eastAsia="Times New Roman" w:hAnsi="Verdana" w:cs="Times New Roman"/>
          <w:i/>
          <w:iCs/>
          <w:color w:val="000000" w:themeColor="text1"/>
          <w:sz w:val="27"/>
          <w:lang w:eastAsia="it-IT"/>
        </w:rPr>
        <w:t>47 del decreto del Presidente della Repubblica 28 dicembre 2000, n. 445</w:t>
      </w:r>
      <w:r w:rsidRPr="00F125E2">
        <w:rPr>
          <w:rFonts w:ascii="Verdana" w:eastAsia="Times New Roman" w:hAnsi="Verdana" w:cs="Times New Roman"/>
          <w:color w:val="000000" w:themeColor="text1"/>
          <w:sz w:val="27"/>
          <w:szCs w:val="27"/>
          <w:lang w:eastAsia="it-IT"/>
        </w:rPr>
        <w:t>, è sottoscritta dal richiedente, ovvero dal conduttore dell'azienda agricola, con le modalità previste dall'</w:t>
      </w:r>
      <w:r w:rsidRPr="00F125E2">
        <w:rPr>
          <w:rFonts w:ascii="Verdana" w:eastAsia="Times New Roman" w:hAnsi="Verdana" w:cs="Times New Roman"/>
          <w:i/>
          <w:iCs/>
          <w:color w:val="000000" w:themeColor="text1"/>
          <w:sz w:val="27"/>
          <w:lang w:eastAsia="it-IT"/>
        </w:rPr>
        <w:t>art. 38</w:t>
      </w:r>
      <w:r w:rsidRPr="00F125E2">
        <w:rPr>
          <w:rFonts w:ascii="Verdana" w:eastAsia="Times New Roman" w:hAnsi="Verdana" w:cs="Times New Roman"/>
          <w:color w:val="000000" w:themeColor="text1"/>
          <w:sz w:val="27"/>
          <w:lang w:eastAsia="it-IT"/>
        </w:rPr>
        <w:t> </w:t>
      </w:r>
      <w:r w:rsidRPr="00F125E2">
        <w:rPr>
          <w:rFonts w:ascii="Verdana" w:eastAsia="Times New Roman" w:hAnsi="Verdana" w:cs="Times New Roman"/>
          <w:color w:val="000000" w:themeColor="text1"/>
          <w:sz w:val="27"/>
          <w:szCs w:val="27"/>
          <w:lang w:eastAsia="it-IT"/>
        </w:rPr>
        <w:t>dello stesso decreto.</w:t>
      </w:r>
    </w:p>
    <w:p w:rsidR="00F125E2" w:rsidRDefault="00F125E2" w:rsidP="00F125E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125E2">
        <w:rPr>
          <w:rFonts w:ascii="Verdana" w:eastAsia="Times New Roman" w:hAnsi="Verdana" w:cs="Times New Roman"/>
          <w:color w:val="000000" w:themeColor="text1"/>
          <w:sz w:val="27"/>
          <w:szCs w:val="27"/>
          <w:lang w:eastAsia="it-IT"/>
        </w:rPr>
        <w:t> </w:t>
      </w:r>
    </w:p>
    <w:p w:rsidR="00F125E2" w:rsidRPr="00F125E2" w:rsidRDefault="00F125E2" w:rsidP="00F125E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125E2">
        <w:rPr>
          <w:rFonts w:ascii="Verdana" w:eastAsia="Times New Roman" w:hAnsi="Verdana" w:cs="Times New Roman"/>
          <w:b/>
          <w:bCs/>
          <w:color w:val="000000" w:themeColor="text1"/>
          <w:sz w:val="27"/>
          <w:lang w:eastAsia="it-IT"/>
        </w:rPr>
        <w:t>Art. 4</w:t>
      </w:r>
      <w:r w:rsidRPr="00F125E2">
        <w:rPr>
          <w:rFonts w:ascii="Verdana" w:eastAsia="Times New Roman" w:hAnsi="Verdana" w:cs="Times New Roman"/>
          <w:color w:val="000000" w:themeColor="text1"/>
          <w:sz w:val="27"/>
          <w:szCs w:val="27"/>
          <w:lang w:eastAsia="it-IT"/>
        </w:rPr>
        <w:t> </w:t>
      </w:r>
      <w:r w:rsidRPr="00F125E2">
        <w:rPr>
          <w:rFonts w:ascii="Verdana" w:eastAsia="Times New Roman" w:hAnsi="Verdana" w:cs="Times New Roman"/>
          <w:color w:val="000000" w:themeColor="text1"/>
          <w:sz w:val="27"/>
          <w:lang w:eastAsia="it-IT"/>
        </w:rPr>
        <w:t> </w:t>
      </w:r>
      <w:r w:rsidRPr="00F125E2">
        <w:rPr>
          <w:rFonts w:ascii="Verdana" w:eastAsia="Times New Roman" w:hAnsi="Verdana" w:cs="Times New Roman"/>
          <w:i/>
          <w:iCs/>
          <w:color w:val="000000" w:themeColor="text1"/>
          <w:sz w:val="27"/>
          <w:lang w:eastAsia="it-IT"/>
        </w:rPr>
        <w:t>Verifica delle domande e delle autocertificazioni</w:t>
      </w:r>
    </w:p>
    <w:p w:rsidR="00F125E2" w:rsidRPr="00F125E2" w:rsidRDefault="00F125E2" w:rsidP="00F125E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125E2">
        <w:rPr>
          <w:rFonts w:ascii="Verdana" w:eastAsia="Times New Roman" w:hAnsi="Verdana" w:cs="Times New Roman"/>
          <w:color w:val="000000" w:themeColor="text1"/>
          <w:sz w:val="27"/>
          <w:lang w:eastAsia="it-IT"/>
        </w:rPr>
        <w:t>1.</w:t>
      </w:r>
      <w:r w:rsidRPr="00F125E2">
        <w:rPr>
          <w:rFonts w:ascii="Verdana" w:eastAsia="Times New Roman" w:hAnsi="Verdana" w:cs="Times New Roman"/>
          <w:color w:val="000000" w:themeColor="text1"/>
          <w:sz w:val="27"/>
          <w:szCs w:val="27"/>
          <w:lang w:eastAsia="it-IT"/>
        </w:rPr>
        <w:t>  L'Ufficio provinciale dell'Agenzia del territorio, per gli aspetti di diretta competenza, provvede, anche a campione, alla verifica delle autocertificazioni allegate alle domande di cui all'</w:t>
      </w:r>
      <w:r w:rsidRPr="00F125E2">
        <w:rPr>
          <w:rFonts w:ascii="Verdana" w:eastAsia="Times New Roman" w:hAnsi="Verdana" w:cs="Times New Roman"/>
          <w:i/>
          <w:iCs/>
          <w:color w:val="000000" w:themeColor="text1"/>
          <w:sz w:val="27"/>
          <w:lang w:eastAsia="it-IT"/>
        </w:rPr>
        <w:t>art. 2</w:t>
      </w:r>
      <w:r w:rsidRPr="00F125E2">
        <w:rPr>
          <w:rFonts w:ascii="Verdana" w:eastAsia="Times New Roman" w:hAnsi="Verdana" w:cs="Times New Roman"/>
          <w:color w:val="000000" w:themeColor="text1"/>
          <w:sz w:val="27"/>
          <w:szCs w:val="27"/>
          <w:lang w:eastAsia="it-IT"/>
        </w:rPr>
        <w:t>, comma 3 e alle richieste di cui all'</w:t>
      </w:r>
      <w:r w:rsidRPr="00F125E2">
        <w:rPr>
          <w:rFonts w:ascii="Verdana" w:eastAsia="Times New Roman" w:hAnsi="Verdana" w:cs="Times New Roman"/>
          <w:i/>
          <w:iCs/>
          <w:color w:val="000000" w:themeColor="text1"/>
          <w:sz w:val="27"/>
          <w:lang w:eastAsia="it-IT"/>
        </w:rPr>
        <w:t>art. 2</w:t>
      </w:r>
      <w:r w:rsidRPr="00F125E2">
        <w:rPr>
          <w:rFonts w:ascii="Verdana" w:eastAsia="Times New Roman" w:hAnsi="Verdana" w:cs="Times New Roman"/>
          <w:color w:val="000000" w:themeColor="text1"/>
          <w:sz w:val="27"/>
          <w:szCs w:val="27"/>
          <w:lang w:eastAsia="it-IT"/>
        </w:rPr>
        <w:t>2, comma 6, nonché alla verifica del classamento e dei requisiti di ruralità per gli immobili dichiarati con le modalità previste dal</w:t>
      </w:r>
      <w:r w:rsidRPr="00F125E2">
        <w:rPr>
          <w:rFonts w:ascii="Verdana" w:eastAsia="Times New Roman" w:hAnsi="Verdana" w:cs="Times New Roman"/>
          <w:color w:val="000000" w:themeColor="text1"/>
          <w:sz w:val="27"/>
          <w:lang w:eastAsia="it-IT"/>
        </w:rPr>
        <w:t> </w:t>
      </w:r>
      <w:r w:rsidRPr="00F125E2">
        <w:rPr>
          <w:rFonts w:ascii="Verdana" w:eastAsia="Times New Roman" w:hAnsi="Verdana" w:cs="Times New Roman"/>
          <w:i/>
          <w:iCs/>
          <w:color w:val="000000" w:themeColor="text1"/>
          <w:sz w:val="27"/>
          <w:lang w:eastAsia="it-IT"/>
        </w:rPr>
        <w:t>decreto del Ministro delle finanze n. 701 del 1994</w:t>
      </w:r>
      <w:r w:rsidRPr="00F125E2">
        <w:rPr>
          <w:rFonts w:ascii="Verdana" w:eastAsia="Times New Roman" w:hAnsi="Verdana" w:cs="Times New Roman"/>
          <w:color w:val="000000" w:themeColor="text1"/>
          <w:sz w:val="27"/>
          <w:szCs w:val="27"/>
          <w:lang w:eastAsia="it-IT"/>
        </w:rPr>
        <w:t>.</w:t>
      </w:r>
    </w:p>
    <w:p w:rsidR="00F125E2" w:rsidRPr="00F125E2" w:rsidRDefault="00F125E2" w:rsidP="00F125E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125E2">
        <w:rPr>
          <w:rFonts w:ascii="Verdana" w:eastAsia="Times New Roman" w:hAnsi="Verdana" w:cs="Times New Roman"/>
          <w:color w:val="000000" w:themeColor="text1"/>
          <w:sz w:val="27"/>
          <w:lang w:eastAsia="it-IT"/>
        </w:rPr>
        <w:lastRenderedPageBreak/>
        <w:t>2.</w:t>
      </w:r>
      <w:r w:rsidRPr="00F125E2">
        <w:rPr>
          <w:rFonts w:ascii="Verdana" w:eastAsia="Times New Roman" w:hAnsi="Verdana" w:cs="Times New Roman"/>
          <w:color w:val="000000" w:themeColor="text1"/>
          <w:sz w:val="27"/>
          <w:szCs w:val="27"/>
          <w:lang w:eastAsia="it-IT"/>
        </w:rPr>
        <w:t>  L'Agenzia del territorio rende disponibili ai comuni, sul portale per i comuni gestito dalla medesima Agenzia, e all'Agenzia delle entrate, le domande presentate per il riconoscimento dei requisiti di ruralità di cui all'</w:t>
      </w:r>
      <w:r w:rsidRPr="00F125E2">
        <w:rPr>
          <w:rFonts w:ascii="Verdana" w:eastAsia="Times New Roman" w:hAnsi="Verdana" w:cs="Times New Roman"/>
          <w:i/>
          <w:iCs/>
          <w:color w:val="000000" w:themeColor="text1"/>
          <w:sz w:val="27"/>
          <w:lang w:eastAsia="it-IT"/>
        </w:rPr>
        <w:t>art. 2</w:t>
      </w:r>
      <w:r w:rsidRPr="00F125E2">
        <w:rPr>
          <w:rFonts w:ascii="Verdana" w:eastAsia="Times New Roman" w:hAnsi="Verdana" w:cs="Times New Roman"/>
          <w:color w:val="000000" w:themeColor="text1"/>
          <w:sz w:val="27"/>
          <w:szCs w:val="27"/>
          <w:lang w:eastAsia="it-IT"/>
        </w:rPr>
        <w:t>, al fine di agevolare le attività di verifica di rispettiva competenza.</w:t>
      </w:r>
    </w:p>
    <w:p w:rsidR="00F125E2" w:rsidRPr="00F125E2" w:rsidRDefault="00F125E2" w:rsidP="00F125E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125E2">
        <w:rPr>
          <w:rFonts w:ascii="Verdana" w:eastAsia="Times New Roman" w:hAnsi="Verdana" w:cs="Times New Roman"/>
          <w:color w:val="000000" w:themeColor="text1"/>
          <w:sz w:val="27"/>
          <w:lang w:eastAsia="it-IT"/>
        </w:rPr>
        <w:t>3.</w:t>
      </w:r>
      <w:r w:rsidRPr="00F125E2">
        <w:rPr>
          <w:rFonts w:ascii="Verdana" w:eastAsia="Times New Roman" w:hAnsi="Verdana" w:cs="Times New Roman"/>
          <w:color w:val="000000" w:themeColor="text1"/>
          <w:sz w:val="27"/>
          <w:szCs w:val="27"/>
          <w:lang w:eastAsia="it-IT"/>
        </w:rPr>
        <w:t>  Le informazioni necessarie alla verifica dei requisiti di ruralità e dei contenuti dell'autocertificazione, presso le Amministrazioni competenti, ai sensi dell'</w:t>
      </w:r>
      <w:r w:rsidRPr="00F125E2">
        <w:rPr>
          <w:rFonts w:ascii="Verdana" w:eastAsia="Times New Roman" w:hAnsi="Verdana" w:cs="Times New Roman"/>
          <w:i/>
          <w:iCs/>
          <w:color w:val="000000" w:themeColor="text1"/>
          <w:sz w:val="27"/>
          <w:lang w:eastAsia="it-IT"/>
        </w:rPr>
        <w:t>art. 43 del decreto del Presidente della Repubblica n. 445 del 2000</w:t>
      </w:r>
      <w:r w:rsidRPr="00F125E2">
        <w:rPr>
          <w:rFonts w:ascii="Verdana" w:eastAsia="Times New Roman" w:hAnsi="Verdana" w:cs="Times New Roman"/>
          <w:color w:val="000000" w:themeColor="text1"/>
          <w:sz w:val="27"/>
          <w:szCs w:val="27"/>
          <w:lang w:eastAsia="it-IT"/>
        </w:rPr>
        <w:t>, sono acquisite, senza oneri, con qualunque mezzo idoneo ad assicurare la certezza della fonte di provenienza. Al fine di agevolare l'acquisizione di informazioni e dati, contenuti in albi, elenchi o pubblici registri, le Amministrazioni che detengono tali informazioni o dati sono tenute a consentire, senza oneri, l'accesso, anche per via telematica, ai loro archivi informatici, nel rispetto della normativa della tutela della privacy.</w:t>
      </w:r>
    </w:p>
    <w:p w:rsidR="00F125E2" w:rsidRPr="00F125E2" w:rsidRDefault="00F125E2" w:rsidP="00F125E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125E2">
        <w:rPr>
          <w:rFonts w:ascii="Verdana" w:eastAsia="Times New Roman" w:hAnsi="Verdana" w:cs="Times New Roman"/>
          <w:color w:val="000000" w:themeColor="text1"/>
          <w:sz w:val="27"/>
          <w:lang w:eastAsia="it-IT"/>
        </w:rPr>
        <w:t>4.</w:t>
      </w:r>
      <w:r w:rsidRPr="00F125E2">
        <w:rPr>
          <w:rFonts w:ascii="Verdana" w:eastAsia="Times New Roman" w:hAnsi="Verdana" w:cs="Times New Roman"/>
          <w:color w:val="000000" w:themeColor="text1"/>
          <w:sz w:val="27"/>
          <w:szCs w:val="27"/>
          <w:lang w:eastAsia="it-IT"/>
        </w:rPr>
        <w:t>  Le informazioni necessarie alle verifiche di cui al comma 1, reperibili sul territorio, possono essere rese disponibili dai comuni all'Agenzia del territorio per il tramite del portale di cui al comma 2.</w:t>
      </w:r>
    </w:p>
    <w:p w:rsidR="00F125E2" w:rsidRPr="00F125E2" w:rsidRDefault="00F125E2" w:rsidP="00F125E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125E2">
        <w:rPr>
          <w:rFonts w:ascii="Verdana" w:eastAsia="Times New Roman" w:hAnsi="Verdana" w:cs="Times New Roman"/>
          <w:color w:val="000000" w:themeColor="text1"/>
          <w:sz w:val="27"/>
          <w:szCs w:val="27"/>
          <w:lang w:eastAsia="it-IT"/>
        </w:rPr>
        <w:t> </w:t>
      </w:r>
    </w:p>
    <w:p w:rsidR="00F125E2" w:rsidRPr="00F125E2" w:rsidRDefault="00F125E2" w:rsidP="00F125E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125E2">
        <w:rPr>
          <w:rFonts w:ascii="Verdana" w:eastAsia="Times New Roman" w:hAnsi="Verdana" w:cs="Times New Roman"/>
          <w:b/>
          <w:bCs/>
          <w:color w:val="000000" w:themeColor="text1"/>
          <w:sz w:val="27"/>
          <w:lang w:eastAsia="it-IT"/>
        </w:rPr>
        <w:t>Art. 5</w:t>
      </w:r>
      <w:r w:rsidRPr="00F125E2">
        <w:rPr>
          <w:rFonts w:ascii="Verdana" w:eastAsia="Times New Roman" w:hAnsi="Verdana" w:cs="Times New Roman"/>
          <w:color w:val="000000" w:themeColor="text1"/>
          <w:sz w:val="27"/>
          <w:szCs w:val="27"/>
          <w:lang w:eastAsia="it-IT"/>
        </w:rPr>
        <w:t> </w:t>
      </w:r>
      <w:r w:rsidRPr="00F125E2">
        <w:rPr>
          <w:rFonts w:ascii="Verdana" w:eastAsia="Times New Roman" w:hAnsi="Verdana" w:cs="Times New Roman"/>
          <w:color w:val="000000" w:themeColor="text1"/>
          <w:sz w:val="27"/>
          <w:lang w:eastAsia="it-IT"/>
        </w:rPr>
        <w:t> </w:t>
      </w:r>
      <w:r w:rsidRPr="00F125E2">
        <w:rPr>
          <w:rFonts w:ascii="Verdana" w:eastAsia="Times New Roman" w:hAnsi="Verdana" w:cs="Times New Roman"/>
          <w:i/>
          <w:iCs/>
          <w:color w:val="000000" w:themeColor="text1"/>
          <w:sz w:val="27"/>
          <w:lang w:eastAsia="it-IT"/>
        </w:rPr>
        <w:t>Aggiornamento degli atti del catasto</w:t>
      </w:r>
    </w:p>
    <w:p w:rsidR="00F125E2" w:rsidRPr="00F125E2" w:rsidRDefault="00F125E2" w:rsidP="00F125E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125E2">
        <w:rPr>
          <w:rFonts w:ascii="Verdana" w:eastAsia="Times New Roman" w:hAnsi="Verdana" w:cs="Times New Roman"/>
          <w:color w:val="000000" w:themeColor="text1"/>
          <w:sz w:val="27"/>
          <w:lang w:eastAsia="it-IT"/>
        </w:rPr>
        <w:t>1.</w:t>
      </w:r>
      <w:r w:rsidRPr="00F125E2">
        <w:rPr>
          <w:rFonts w:ascii="Verdana" w:eastAsia="Times New Roman" w:hAnsi="Verdana" w:cs="Times New Roman"/>
          <w:color w:val="000000" w:themeColor="text1"/>
          <w:sz w:val="27"/>
          <w:szCs w:val="27"/>
          <w:lang w:eastAsia="it-IT"/>
        </w:rPr>
        <w:t>  Viene fatta menzione negli atti del catasto, mediante specifica annotazione, con riferimento ad ogni unità immobiliare interessata, dell'avvenuta presentazione delle domande di cui all'</w:t>
      </w:r>
      <w:r w:rsidRPr="00F125E2">
        <w:rPr>
          <w:rFonts w:ascii="Verdana" w:eastAsia="Times New Roman" w:hAnsi="Verdana" w:cs="Times New Roman"/>
          <w:i/>
          <w:iCs/>
          <w:color w:val="000000" w:themeColor="text1"/>
          <w:sz w:val="27"/>
          <w:lang w:eastAsia="it-IT"/>
        </w:rPr>
        <w:t>art. 2</w:t>
      </w:r>
      <w:r w:rsidRPr="00F125E2">
        <w:rPr>
          <w:rFonts w:ascii="Verdana" w:eastAsia="Times New Roman" w:hAnsi="Verdana" w:cs="Times New Roman"/>
          <w:color w:val="000000" w:themeColor="text1"/>
          <w:sz w:val="27"/>
          <w:lang w:eastAsia="it-IT"/>
        </w:rPr>
        <w:t> </w:t>
      </w:r>
      <w:r w:rsidRPr="00F125E2">
        <w:rPr>
          <w:rFonts w:ascii="Verdana" w:eastAsia="Times New Roman" w:hAnsi="Verdana" w:cs="Times New Roman"/>
          <w:color w:val="000000" w:themeColor="text1"/>
          <w:sz w:val="27"/>
          <w:szCs w:val="27"/>
          <w:lang w:eastAsia="it-IT"/>
        </w:rPr>
        <w:t>del presente decreto ai fini del riconoscimento del requisito di ruralità.</w:t>
      </w:r>
    </w:p>
    <w:p w:rsidR="00F125E2" w:rsidRPr="00F125E2" w:rsidRDefault="00F125E2" w:rsidP="00F125E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125E2">
        <w:rPr>
          <w:rFonts w:ascii="Verdana" w:eastAsia="Times New Roman" w:hAnsi="Verdana" w:cs="Times New Roman"/>
          <w:color w:val="000000" w:themeColor="text1"/>
          <w:sz w:val="27"/>
          <w:lang w:eastAsia="it-IT"/>
        </w:rPr>
        <w:t>2.</w:t>
      </w:r>
      <w:r w:rsidRPr="00F125E2">
        <w:rPr>
          <w:rFonts w:ascii="Verdana" w:eastAsia="Times New Roman" w:hAnsi="Verdana" w:cs="Times New Roman"/>
          <w:color w:val="000000" w:themeColor="text1"/>
          <w:sz w:val="27"/>
          <w:szCs w:val="27"/>
          <w:lang w:eastAsia="it-IT"/>
        </w:rPr>
        <w:t>  Il mancato riconoscimento del requisito di ruralità, anche a seguito di segnalazione motivata del comune o dell'Agenzia delle entrate, è accertato con provvedimento motivato del direttore dell'Ufficio provinciale dell'Agenzia del territorio, registrato negli atti catastali mediante specifica annotazione e notificato agli interessati. Il provvedimento è impugnabile dinanzi alle Commissioni tributarie provinciali, secondo le modalità e i termini previsti dal</w:t>
      </w:r>
      <w:r w:rsidRPr="00F125E2">
        <w:rPr>
          <w:rFonts w:ascii="Verdana" w:eastAsia="Times New Roman" w:hAnsi="Verdana" w:cs="Times New Roman"/>
          <w:color w:val="000000" w:themeColor="text1"/>
          <w:sz w:val="27"/>
          <w:lang w:eastAsia="it-IT"/>
        </w:rPr>
        <w:t> </w:t>
      </w:r>
      <w:r w:rsidRPr="00F125E2">
        <w:rPr>
          <w:rFonts w:ascii="Verdana" w:eastAsia="Times New Roman" w:hAnsi="Verdana" w:cs="Times New Roman"/>
          <w:i/>
          <w:iCs/>
          <w:color w:val="000000" w:themeColor="text1"/>
          <w:sz w:val="27"/>
          <w:lang w:eastAsia="it-IT"/>
        </w:rPr>
        <w:t>decreto legislativo 31 dicembre 1992, n. 546</w:t>
      </w:r>
      <w:r w:rsidRPr="00F125E2">
        <w:rPr>
          <w:rFonts w:ascii="Verdana" w:eastAsia="Times New Roman" w:hAnsi="Verdana" w:cs="Times New Roman"/>
          <w:color w:val="000000" w:themeColor="text1"/>
          <w:sz w:val="27"/>
          <w:szCs w:val="27"/>
          <w:lang w:eastAsia="it-IT"/>
        </w:rPr>
        <w:t>.</w:t>
      </w:r>
    </w:p>
    <w:p w:rsidR="00F125E2" w:rsidRPr="00F125E2" w:rsidRDefault="00F125E2" w:rsidP="00F125E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125E2">
        <w:rPr>
          <w:rFonts w:ascii="Verdana" w:eastAsia="Times New Roman" w:hAnsi="Verdana" w:cs="Times New Roman"/>
          <w:color w:val="000000" w:themeColor="text1"/>
          <w:sz w:val="27"/>
          <w:lang w:eastAsia="it-IT"/>
        </w:rPr>
        <w:t>3.</w:t>
      </w:r>
      <w:r w:rsidRPr="00F125E2">
        <w:rPr>
          <w:rFonts w:ascii="Verdana" w:eastAsia="Times New Roman" w:hAnsi="Verdana" w:cs="Times New Roman"/>
          <w:color w:val="000000" w:themeColor="text1"/>
          <w:sz w:val="27"/>
          <w:szCs w:val="27"/>
          <w:lang w:eastAsia="it-IT"/>
        </w:rPr>
        <w:t>  Per le dichiarazioni di cui all'</w:t>
      </w:r>
      <w:r w:rsidRPr="00F125E2">
        <w:rPr>
          <w:rFonts w:ascii="Verdana" w:eastAsia="Times New Roman" w:hAnsi="Verdana" w:cs="Times New Roman"/>
          <w:i/>
          <w:iCs/>
          <w:color w:val="000000" w:themeColor="text1"/>
          <w:sz w:val="27"/>
          <w:lang w:eastAsia="it-IT"/>
        </w:rPr>
        <w:t>art. 2</w:t>
      </w:r>
      <w:r w:rsidRPr="00F125E2">
        <w:rPr>
          <w:rFonts w:ascii="Verdana" w:eastAsia="Times New Roman" w:hAnsi="Verdana" w:cs="Times New Roman"/>
          <w:color w:val="000000" w:themeColor="text1"/>
          <w:sz w:val="27"/>
          <w:szCs w:val="27"/>
          <w:lang w:eastAsia="it-IT"/>
        </w:rPr>
        <w:t>, comma 5, l'Agenzia del territorio procede ad effettuare l'accertamento, anche a campione, con le modalità previste dal</w:t>
      </w:r>
      <w:r w:rsidRPr="00F125E2">
        <w:rPr>
          <w:rFonts w:ascii="Verdana" w:eastAsia="Times New Roman" w:hAnsi="Verdana" w:cs="Times New Roman"/>
          <w:color w:val="000000" w:themeColor="text1"/>
          <w:sz w:val="27"/>
          <w:lang w:eastAsia="it-IT"/>
        </w:rPr>
        <w:t> </w:t>
      </w:r>
      <w:r w:rsidRPr="00F125E2">
        <w:rPr>
          <w:rFonts w:ascii="Verdana" w:eastAsia="Times New Roman" w:hAnsi="Verdana" w:cs="Times New Roman"/>
          <w:i/>
          <w:iCs/>
          <w:color w:val="000000" w:themeColor="text1"/>
          <w:sz w:val="27"/>
          <w:lang w:eastAsia="it-IT"/>
        </w:rPr>
        <w:t>decreto ministeriale n. 701 del 1994</w:t>
      </w:r>
      <w:r w:rsidRPr="00F125E2">
        <w:rPr>
          <w:rFonts w:ascii="Verdana" w:eastAsia="Times New Roman" w:hAnsi="Verdana" w:cs="Times New Roman"/>
          <w:color w:val="000000" w:themeColor="text1"/>
          <w:sz w:val="27"/>
          <w:lang w:eastAsia="it-IT"/>
        </w:rPr>
        <w:t> </w:t>
      </w:r>
      <w:r w:rsidRPr="00F125E2">
        <w:rPr>
          <w:rFonts w:ascii="Verdana" w:eastAsia="Times New Roman" w:hAnsi="Verdana" w:cs="Times New Roman"/>
          <w:color w:val="000000" w:themeColor="text1"/>
          <w:sz w:val="27"/>
          <w:szCs w:val="27"/>
          <w:lang w:eastAsia="it-IT"/>
        </w:rPr>
        <w:t>e dal presente decreto, apponendo specifica annotazione.</w:t>
      </w:r>
    </w:p>
    <w:p w:rsidR="00F125E2" w:rsidRPr="00F125E2" w:rsidRDefault="00F125E2" w:rsidP="00F125E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125E2">
        <w:rPr>
          <w:rFonts w:ascii="Verdana" w:eastAsia="Times New Roman" w:hAnsi="Verdana" w:cs="Times New Roman"/>
          <w:color w:val="000000" w:themeColor="text1"/>
          <w:sz w:val="27"/>
          <w:szCs w:val="27"/>
          <w:lang w:eastAsia="it-IT"/>
        </w:rPr>
        <w:lastRenderedPageBreak/>
        <w:t> </w:t>
      </w:r>
    </w:p>
    <w:p w:rsidR="00F125E2" w:rsidRPr="00F125E2" w:rsidRDefault="00F125E2" w:rsidP="00F125E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125E2">
        <w:rPr>
          <w:rFonts w:ascii="Verdana" w:eastAsia="Times New Roman" w:hAnsi="Verdana" w:cs="Times New Roman"/>
          <w:b/>
          <w:bCs/>
          <w:color w:val="000000" w:themeColor="text1"/>
          <w:sz w:val="27"/>
          <w:lang w:eastAsia="it-IT"/>
        </w:rPr>
        <w:t>Art. 6</w:t>
      </w:r>
      <w:r w:rsidRPr="00F125E2">
        <w:rPr>
          <w:rFonts w:ascii="Verdana" w:eastAsia="Times New Roman" w:hAnsi="Verdana" w:cs="Times New Roman"/>
          <w:color w:val="000000" w:themeColor="text1"/>
          <w:sz w:val="27"/>
          <w:szCs w:val="27"/>
          <w:lang w:eastAsia="it-IT"/>
        </w:rPr>
        <w:t> </w:t>
      </w:r>
      <w:r w:rsidRPr="00F125E2">
        <w:rPr>
          <w:rFonts w:ascii="Verdana" w:eastAsia="Times New Roman" w:hAnsi="Verdana" w:cs="Times New Roman"/>
          <w:color w:val="000000" w:themeColor="text1"/>
          <w:sz w:val="27"/>
          <w:lang w:eastAsia="it-IT"/>
        </w:rPr>
        <w:t> </w:t>
      </w:r>
      <w:r w:rsidRPr="00F125E2">
        <w:rPr>
          <w:rFonts w:ascii="Verdana" w:eastAsia="Times New Roman" w:hAnsi="Verdana" w:cs="Times New Roman"/>
          <w:i/>
          <w:iCs/>
          <w:color w:val="000000" w:themeColor="text1"/>
          <w:sz w:val="27"/>
          <w:lang w:eastAsia="it-IT"/>
        </w:rPr>
        <w:t>Disposizioni particolari per i catasti gestiti dalle Province autonome di Trento e Bolzano</w:t>
      </w:r>
    </w:p>
    <w:p w:rsidR="00F125E2" w:rsidRPr="00F125E2" w:rsidRDefault="00F125E2" w:rsidP="00F125E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125E2">
        <w:rPr>
          <w:rFonts w:ascii="Verdana" w:eastAsia="Times New Roman" w:hAnsi="Verdana" w:cs="Times New Roman"/>
          <w:color w:val="000000" w:themeColor="text1"/>
          <w:sz w:val="27"/>
          <w:lang w:eastAsia="it-IT"/>
        </w:rPr>
        <w:t>1.</w:t>
      </w:r>
      <w:r w:rsidRPr="00F125E2">
        <w:rPr>
          <w:rFonts w:ascii="Verdana" w:eastAsia="Times New Roman" w:hAnsi="Verdana" w:cs="Times New Roman"/>
          <w:color w:val="000000" w:themeColor="text1"/>
          <w:sz w:val="27"/>
          <w:szCs w:val="27"/>
          <w:lang w:eastAsia="it-IT"/>
        </w:rPr>
        <w:t>  Nei territori in cui il catasto è gestito dalle Province autonome di Trento e Bolzano, le attribuzioni demandate dall'</w:t>
      </w:r>
      <w:r w:rsidRPr="00F125E2">
        <w:rPr>
          <w:rFonts w:ascii="Verdana" w:eastAsia="Times New Roman" w:hAnsi="Verdana" w:cs="Times New Roman"/>
          <w:i/>
          <w:iCs/>
          <w:color w:val="000000" w:themeColor="text1"/>
          <w:sz w:val="27"/>
          <w:lang w:eastAsia="it-IT"/>
        </w:rPr>
        <w:t>art. 13, commi 14-bis e 14-ter, del decreto-legge 6 dicembre 2011, n. 201</w:t>
      </w:r>
      <w:r w:rsidRPr="00F125E2">
        <w:rPr>
          <w:rFonts w:ascii="Verdana" w:eastAsia="Times New Roman" w:hAnsi="Verdana" w:cs="Times New Roman"/>
          <w:color w:val="000000" w:themeColor="text1"/>
          <w:sz w:val="27"/>
          <w:szCs w:val="27"/>
          <w:lang w:eastAsia="it-IT"/>
        </w:rPr>
        <w:t>, convertito, con modificazioni, dalla</w:t>
      </w:r>
      <w:r w:rsidRPr="00F125E2">
        <w:rPr>
          <w:rFonts w:ascii="Verdana" w:eastAsia="Times New Roman" w:hAnsi="Verdana" w:cs="Times New Roman"/>
          <w:color w:val="000000" w:themeColor="text1"/>
          <w:sz w:val="27"/>
          <w:lang w:eastAsia="it-IT"/>
        </w:rPr>
        <w:t> </w:t>
      </w:r>
      <w:r w:rsidRPr="00F125E2">
        <w:rPr>
          <w:rFonts w:ascii="Verdana" w:eastAsia="Times New Roman" w:hAnsi="Verdana" w:cs="Times New Roman"/>
          <w:i/>
          <w:iCs/>
          <w:color w:val="000000" w:themeColor="text1"/>
          <w:sz w:val="27"/>
          <w:lang w:eastAsia="it-IT"/>
        </w:rPr>
        <w:t>legge 22 dicembre 2011, n. 214</w:t>
      </w:r>
      <w:r w:rsidRPr="00F125E2">
        <w:rPr>
          <w:rFonts w:ascii="Verdana" w:eastAsia="Times New Roman" w:hAnsi="Verdana" w:cs="Times New Roman"/>
          <w:color w:val="000000" w:themeColor="text1"/>
          <w:sz w:val="27"/>
          <w:szCs w:val="27"/>
          <w:lang w:eastAsia="it-IT"/>
        </w:rPr>
        <w:t>, all'Agenzia del territorio, sono svolte dalle medesime province.</w:t>
      </w:r>
    </w:p>
    <w:p w:rsidR="00F125E2" w:rsidRPr="00F125E2" w:rsidRDefault="00F125E2" w:rsidP="00F125E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125E2">
        <w:rPr>
          <w:rFonts w:ascii="Verdana" w:eastAsia="Times New Roman" w:hAnsi="Verdana" w:cs="Times New Roman"/>
          <w:color w:val="000000" w:themeColor="text1"/>
          <w:sz w:val="27"/>
          <w:lang w:eastAsia="it-IT"/>
        </w:rPr>
        <w:t>2.</w:t>
      </w:r>
      <w:r w:rsidRPr="00F125E2">
        <w:rPr>
          <w:rFonts w:ascii="Verdana" w:eastAsia="Times New Roman" w:hAnsi="Verdana" w:cs="Times New Roman"/>
          <w:color w:val="000000" w:themeColor="text1"/>
          <w:sz w:val="27"/>
          <w:szCs w:val="27"/>
          <w:lang w:eastAsia="it-IT"/>
        </w:rPr>
        <w:t>  Ai fini dell'uniforme applicazione delle disposizioni contenute nel presente decreto, l'Agenzia del territorio, attraverso la pubblicazione sul sito internet www.agenziaterritorio.gov.it, provvede a rendere note le indicazioni diramate alle Province autonome di Trento e Bolzano, che le osservano per quanto applicabili.</w:t>
      </w:r>
    </w:p>
    <w:p w:rsidR="00F125E2" w:rsidRPr="00F125E2" w:rsidRDefault="00F125E2" w:rsidP="00F125E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125E2">
        <w:rPr>
          <w:rFonts w:ascii="Verdana" w:eastAsia="Times New Roman" w:hAnsi="Verdana" w:cs="Times New Roman"/>
          <w:color w:val="000000" w:themeColor="text1"/>
          <w:sz w:val="27"/>
          <w:szCs w:val="27"/>
          <w:lang w:eastAsia="it-IT"/>
        </w:rPr>
        <w:t> </w:t>
      </w:r>
    </w:p>
    <w:p w:rsidR="00F125E2" w:rsidRPr="00F125E2" w:rsidRDefault="00F125E2" w:rsidP="00F125E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125E2">
        <w:rPr>
          <w:rFonts w:ascii="Verdana" w:eastAsia="Times New Roman" w:hAnsi="Verdana" w:cs="Times New Roman"/>
          <w:b/>
          <w:bCs/>
          <w:color w:val="000000" w:themeColor="text1"/>
          <w:sz w:val="27"/>
          <w:lang w:eastAsia="it-IT"/>
        </w:rPr>
        <w:t>Art. 7</w:t>
      </w:r>
      <w:r w:rsidRPr="00F125E2">
        <w:rPr>
          <w:rFonts w:ascii="Verdana" w:eastAsia="Times New Roman" w:hAnsi="Verdana" w:cs="Times New Roman"/>
          <w:color w:val="000000" w:themeColor="text1"/>
          <w:sz w:val="27"/>
          <w:szCs w:val="27"/>
          <w:lang w:eastAsia="it-IT"/>
        </w:rPr>
        <w:t> </w:t>
      </w:r>
      <w:r w:rsidRPr="00F125E2">
        <w:rPr>
          <w:rFonts w:ascii="Verdana" w:eastAsia="Times New Roman" w:hAnsi="Verdana" w:cs="Times New Roman"/>
          <w:color w:val="000000" w:themeColor="text1"/>
          <w:sz w:val="27"/>
          <w:lang w:eastAsia="it-IT"/>
        </w:rPr>
        <w:t> </w:t>
      </w:r>
      <w:r w:rsidRPr="00F125E2">
        <w:rPr>
          <w:rFonts w:ascii="Verdana" w:eastAsia="Times New Roman" w:hAnsi="Verdana" w:cs="Times New Roman"/>
          <w:i/>
          <w:iCs/>
          <w:color w:val="000000" w:themeColor="text1"/>
          <w:sz w:val="27"/>
          <w:lang w:eastAsia="it-IT"/>
        </w:rPr>
        <w:t>Disposizioni transitorie e finali</w:t>
      </w:r>
    </w:p>
    <w:p w:rsidR="00F125E2" w:rsidRPr="00F125E2" w:rsidRDefault="00F125E2" w:rsidP="00F125E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125E2">
        <w:rPr>
          <w:rFonts w:ascii="Verdana" w:eastAsia="Times New Roman" w:hAnsi="Verdana" w:cs="Times New Roman"/>
          <w:color w:val="000000" w:themeColor="text1"/>
          <w:sz w:val="27"/>
          <w:lang w:eastAsia="it-IT"/>
        </w:rPr>
        <w:t>1.</w:t>
      </w:r>
      <w:r w:rsidRPr="00F125E2">
        <w:rPr>
          <w:rFonts w:ascii="Verdana" w:eastAsia="Times New Roman" w:hAnsi="Verdana" w:cs="Times New Roman"/>
          <w:color w:val="000000" w:themeColor="text1"/>
          <w:sz w:val="27"/>
          <w:szCs w:val="27"/>
          <w:lang w:eastAsia="it-IT"/>
        </w:rPr>
        <w:t>  Le disposizioni di cui al presente decreto sostituiscono quelle contenute nel</w:t>
      </w:r>
      <w:r w:rsidRPr="00F125E2">
        <w:rPr>
          <w:rFonts w:ascii="Verdana" w:eastAsia="Times New Roman" w:hAnsi="Verdana" w:cs="Times New Roman"/>
          <w:color w:val="000000" w:themeColor="text1"/>
          <w:sz w:val="27"/>
          <w:lang w:eastAsia="it-IT"/>
        </w:rPr>
        <w:t> </w:t>
      </w:r>
      <w:r w:rsidRPr="00F125E2">
        <w:rPr>
          <w:rFonts w:ascii="Verdana" w:eastAsia="Times New Roman" w:hAnsi="Verdana" w:cs="Times New Roman"/>
          <w:i/>
          <w:iCs/>
          <w:color w:val="000000" w:themeColor="text1"/>
          <w:sz w:val="27"/>
          <w:lang w:eastAsia="it-IT"/>
        </w:rPr>
        <w:t>decreto del Ministro dell'economia e delle finanze 14 settembre 2011</w:t>
      </w:r>
      <w:r w:rsidRPr="00F125E2">
        <w:rPr>
          <w:rFonts w:ascii="Verdana" w:eastAsia="Times New Roman" w:hAnsi="Verdana" w:cs="Times New Roman"/>
          <w:color w:val="000000" w:themeColor="text1"/>
          <w:sz w:val="27"/>
          <w:szCs w:val="27"/>
          <w:lang w:eastAsia="it-IT"/>
        </w:rPr>
        <w:t>, pubblicato nella Gazzetta Ufficiale n. 220 del 21 settembre 2011.</w:t>
      </w:r>
    </w:p>
    <w:p w:rsidR="00F125E2" w:rsidRPr="00F125E2" w:rsidRDefault="00F125E2" w:rsidP="00F125E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125E2">
        <w:rPr>
          <w:rFonts w:ascii="Verdana" w:eastAsia="Times New Roman" w:hAnsi="Verdana" w:cs="Times New Roman"/>
          <w:color w:val="000000" w:themeColor="text1"/>
          <w:sz w:val="27"/>
          <w:lang w:eastAsia="it-IT"/>
        </w:rPr>
        <w:t>2.</w:t>
      </w:r>
      <w:r w:rsidRPr="00F125E2">
        <w:rPr>
          <w:rFonts w:ascii="Verdana" w:eastAsia="Times New Roman" w:hAnsi="Verdana" w:cs="Times New Roman"/>
          <w:color w:val="000000" w:themeColor="text1"/>
          <w:sz w:val="27"/>
          <w:szCs w:val="27"/>
          <w:lang w:eastAsia="it-IT"/>
        </w:rPr>
        <w:t>  Ai sensi dell'</w:t>
      </w:r>
      <w:r w:rsidRPr="00F125E2">
        <w:rPr>
          <w:rFonts w:ascii="Verdana" w:eastAsia="Times New Roman" w:hAnsi="Verdana" w:cs="Times New Roman"/>
          <w:i/>
          <w:iCs/>
          <w:color w:val="000000" w:themeColor="text1"/>
          <w:sz w:val="27"/>
          <w:lang w:eastAsia="it-IT"/>
        </w:rPr>
        <w:t>art. 29, comma 8, del citato decreto-legge n. 216 del 2011</w:t>
      </w:r>
      <w:r w:rsidRPr="00F125E2">
        <w:rPr>
          <w:rFonts w:ascii="Verdana" w:eastAsia="Times New Roman" w:hAnsi="Verdana" w:cs="Times New Roman"/>
          <w:color w:val="000000" w:themeColor="text1"/>
          <w:sz w:val="27"/>
          <w:szCs w:val="27"/>
          <w:lang w:eastAsia="it-IT"/>
        </w:rPr>
        <w:t>, restano salvi gli effetti delle domande presentate ai sensi del comma 2-bis dell'</w:t>
      </w:r>
      <w:r w:rsidRPr="00F125E2">
        <w:rPr>
          <w:rFonts w:ascii="Verdana" w:eastAsia="Times New Roman" w:hAnsi="Verdana" w:cs="Times New Roman"/>
          <w:i/>
          <w:iCs/>
          <w:color w:val="000000" w:themeColor="text1"/>
          <w:sz w:val="27"/>
          <w:lang w:eastAsia="it-IT"/>
        </w:rPr>
        <w:t>art. 7 del decreto-legge 13 maggio 2011, n. 70</w:t>
      </w:r>
      <w:r w:rsidRPr="00F125E2">
        <w:rPr>
          <w:rFonts w:ascii="Verdana" w:eastAsia="Times New Roman" w:hAnsi="Verdana" w:cs="Times New Roman"/>
          <w:color w:val="000000" w:themeColor="text1"/>
          <w:sz w:val="27"/>
          <w:szCs w:val="27"/>
          <w:lang w:eastAsia="it-IT"/>
        </w:rPr>
        <w:t>, convertito, con modificazioni, dalla</w:t>
      </w:r>
      <w:r w:rsidRPr="00F125E2">
        <w:rPr>
          <w:rFonts w:ascii="Verdana" w:eastAsia="Times New Roman" w:hAnsi="Verdana" w:cs="Times New Roman"/>
          <w:color w:val="000000" w:themeColor="text1"/>
          <w:sz w:val="27"/>
          <w:lang w:eastAsia="it-IT"/>
        </w:rPr>
        <w:t> </w:t>
      </w:r>
      <w:r w:rsidRPr="00F125E2">
        <w:rPr>
          <w:rFonts w:ascii="Verdana" w:eastAsia="Times New Roman" w:hAnsi="Verdana" w:cs="Times New Roman"/>
          <w:i/>
          <w:iCs/>
          <w:color w:val="000000" w:themeColor="text1"/>
          <w:sz w:val="27"/>
          <w:lang w:eastAsia="it-IT"/>
        </w:rPr>
        <w:t>legge 12 luglio 2011, n. 106</w:t>
      </w:r>
      <w:r w:rsidRPr="00F125E2">
        <w:rPr>
          <w:rFonts w:ascii="Verdana" w:eastAsia="Times New Roman" w:hAnsi="Verdana" w:cs="Times New Roman"/>
          <w:color w:val="000000" w:themeColor="text1"/>
          <w:sz w:val="27"/>
          <w:szCs w:val="27"/>
          <w:lang w:eastAsia="it-IT"/>
        </w:rPr>
        <w:t>, anche dopo la scadenza dei termini originariamente previsti dallo stesso comma e comunque entro e non oltre il 30 settembre 2012, in relazione al riconoscimento del requisito di ruralità, fermo restando il classamento originario degli immobili rurali, già censiti nei gruppi ordinari. La presentazione delle domande e l'inserimento negli atti catastali dell'annotazione producono gli effetti previsti per il riconoscimento del requisito di ruralità, fatto salvo quanto indicato all'</w:t>
      </w:r>
      <w:r w:rsidRPr="00F125E2">
        <w:rPr>
          <w:rFonts w:ascii="Verdana" w:eastAsia="Times New Roman" w:hAnsi="Verdana" w:cs="Times New Roman"/>
          <w:i/>
          <w:iCs/>
          <w:color w:val="000000" w:themeColor="text1"/>
          <w:sz w:val="27"/>
          <w:lang w:eastAsia="it-IT"/>
        </w:rPr>
        <w:t>art. 5</w:t>
      </w:r>
      <w:r w:rsidRPr="00F125E2">
        <w:rPr>
          <w:rFonts w:ascii="Verdana" w:eastAsia="Times New Roman" w:hAnsi="Verdana" w:cs="Times New Roman"/>
          <w:color w:val="000000" w:themeColor="text1"/>
          <w:sz w:val="27"/>
          <w:szCs w:val="27"/>
          <w:lang w:eastAsia="it-IT"/>
        </w:rPr>
        <w:t>, comma 2, del presente decreto, a decorrere dal quinto anno antecedente a quello di presentazione della domanda.</w:t>
      </w:r>
    </w:p>
    <w:p w:rsidR="00F125E2" w:rsidRPr="00F125E2" w:rsidRDefault="00F125E2" w:rsidP="00F125E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125E2">
        <w:rPr>
          <w:rFonts w:ascii="Verdana" w:eastAsia="Times New Roman" w:hAnsi="Verdana" w:cs="Times New Roman"/>
          <w:color w:val="000000" w:themeColor="text1"/>
          <w:sz w:val="27"/>
          <w:szCs w:val="27"/>
          <w:lang w:eastAsia="it-IT"/>
        </w:rPr>
        <w:t>Il presente decreto è pubblicato nella Gazzetta Ufficiale della Repubblica italiana.</w:t>
      </w:r>
    </w:p>
    <w:p w:rsidR="00CB137C" w:rsidRPr="00F125E2" w:rsidRDefault="00CB137C">
      <w:pPr>
        <w:rPr>
          <w:color w:val="000000" w:themeColor="text1"/>
        </w:rPr>
      </w:pPr>
    </w:p>
    <w:sectPr w:rsidR="00CB137C" w:rsidRPr="00F125E2" w:rsidSect="00CB137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125E2"/>
    <w:rsid w:val="00CB137C"/>
    <w:rsid w:val="00F125E2"/>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137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ovvestremo">
    <w:name w:val="provv_estremo"/>
    <w:basedOn w:val="Normale"/>
    <w:rsid w:val="00F125E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nchorantimarker">
    <w:name w:val="anchor_anti_marker"/>
    <w:basedOn w:val="Carpredefinitoparagrafo"/>
    <w:rsid w:val="00F125E2"/>
  </w:style>
  <w:style w:type="character" w:customStyle="1" w:styleId="apple-converted-space">
    <w:name w:val="apple-converted-space"/>
    <w:basedOn w:val="Carpredefinitoparagrafo"/>
    <w:rsid w:val="00F125E2"/>
  </w:style>
  <w:style w:type="character" w:styleId="Collegamentoipertestuale">
    <w:name w:val="Hyperlink"/>
    <w:basedOn w:val="Carpredefinitoparagrafo"/>
    <w:uiPriority w:val="99"/>
    <w:semiHidden/>
    <w:unhideWhenUsed/>
    <w:rsid w:val="00F125E2"/>
    <w:rPr>
      <w:color w:val="0000FF"/>
      <w:u w:val="single"/>
    </w:rPr>
  </w:style>
  <w:style w:type="paragraph" w:customStyle="1" w:styleId="provvr0">
    <w:name w:val="provv_r0"/>
    <w:basedOn w:val="Normale"/>
    <w:rsid w:val="00F125E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nota">
    <w:name w:val="provv_nota"/>
    <w:basedOn w:val="Normale"/>
    <w:rsid w:val="00F125E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F125E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c">
    <w:name w:val="provv_c"/>
    <w:basedOn w:val="Normale"/>
    <w:rsid w:val="00F125E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linkneltesto">
    <w:name w:val="link_nel_testo"/>
    <w:basedOn w:val="Carpredefinitoparagrafo"/>
    <w:rsid w:val="00F125E2"/>
  </w:style>
  <w:style w:type="character" w:customStyle="1" w:styleId="provvnumart">
    <w:name w:val="provv_numart"/>
    <w:basedOn w:val="Carpredefinitoparagrafo"/>
    <w:rsid w:val="00F125E2"/>
  </w:style>
  <w:style w:type="character" w:customStyle="1" w:styleId="provvrubrica">
    <w:name w:val="provv_rubrica"/>
    <w:basedOn w:val="Carpredefinitoparagrafo"/>
    <w:rsid w:val="00F125E2"/>
  </w:style>
  <w:style w:type="character" w:customStyle="1" w:styleId="provvnumcomma">
    <w:name w:val="provv_numcomma"/>
    <w:basedOn w:val="Carpredefinitoparagrafo"/>
    <w:rsid w:val="00F125E2"/>
  </w:style>
</w:styles>
</file>

<file path=word/webSettings.xml><?xml version="1.0" encoding="utf-8"?>
<w:webSettings xmlns:r="http://schemas.openxmlformats.org/officeDocument/2006/relationships" xmlns:w="http://schemas.openxmlformats.org/wordprocessingml/2006/main">
  <w:divs>
    <w:div w:id="18960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2148</Words>
  <Characters>12250</Characters>
  <Application>Microsoft Office Word</Application>
  <DocSecurity>0</DocSecurity>
  <Lines>102</Lines>
  <Paragraphs>28</Paragraphs>
  <ScaleCrop>false</ScaleCrop>
  <Company/>
  <LinksUpToDate>false</LinksUpToDate>
  <CharactersWithSpaces>14370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Alice</cp:lastModifiedBy>
  <cp:revision>1</cp:revision>
  <dcterms:created xsi:type="dcterms:W3CDTF">2014-05-29T09:58:00Z</dcterms:created>
  <dcterms:modified xsi:type="dcterms:W3CDTF">2014-05-29T10:01:00Z</dcterms:modified>
</cp:coreProperties>
</file>